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AC" w:rsidRPr="00036CD4" w:rsidRDefault="001B2789" w:rsidP="00B133AC">
      <w:pPr>
        <w:spacing w:line="240" w:lineRule="auto"/>
        <w:rPr>
          <w:b/>
          <w:lang w:val="sv-SE"/>
        </w:rPr>
      </w:pPr>
      <w:r>
        <w:rPr>
          <w:b/>
          <w:lang w:val="sv-SE"/>
        </w:rPr>
        <w:t>Bilaga 3</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STADGAR – register</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FIRMA, SÄTE OCH ÄNDAMÅL</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 §</w:t>
      </w:r>
      <w:r w:rsidRPr="00B133AC">
        <w:rPr>
          <w:rFonts w:ascii="Calibri" w:hAnsi="Calibri" w:cs="Calibri"/>
          <w:lang w:val="sv-SE"/>
        </w:rPr>
        <w:t xml:space="preserve"> Föreningens firma och säte</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 §</w:t>
      </w:r>
      <w:r w:rsidRPr="00B133AC">
        <w:rPr>
          <w:rFonts w:ascii="Calibri" w:hAnsi="Calibri" w:cs="Calibri"/>
          <w:lang w:val="sv-SE"/>
        </w:rPr>
        <w:t xml:space="preserve"> Föreningens ändamål</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MEDLEMSKAP</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 §</w:t>
      </w:r>
      <w:r w:rsidRPr="00B133AC">
        <w:rPr>
          <w:rFonts w:ascii="Calibri" w:hAnsi="Calibri" w:cs="Calibri"/>
          <w:lang w:val="sv-SE"/>
        </w:rPr>
        <w:t xml:space="preserve"> Allmänna bestämmelser</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4 §</w:t>
      </w:r>
      <w:r w:rsidRPr="00B133AC">
        <w:rPr>
          <w:rFonts w:ascii="Calibri" w:hAnsi="Calibri" w:cs="Calibri"/>
          <w:lang w:val="sv-SE"/>
        </w:rPr>
        <w:t xml:space="preserve"> Uteslutning och utträde </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INSATS OCH AVGIFTER</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5 §</w:t>
      </w:r>
      <w:r w:rsidRPr="00B133AC">
        <w:rPr>
          <w:rFonts w:ascii="Calibri" w:hAnsi="Calibri" w:cs="Calibri"/>
          <w:lang w:val="sv-SE"/>
        </w:rPr>
        <w:t xml:space="preserve"> Årsavgift</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6 §</w:t>
      </w:r>
      <w:r w:rsidRPr="00B133AC">
        <w:rPr>
          <w:rFonts w:ascii="Calibri" w:hAnsi="Calibri" w:cs="Calibri"/>
          <w:lang w:val="sv-SE"/>
        </w:rPr>
        <w:t xml:space="preserve"> Överlåtelse- och pantsättnings, avgift för andrahandsupplåtelse</w:t>
      </w:r>
      <w:r w:rsidRPr="00B133AC">
        <w:rPr>
          <w:rFonts w:ascii="Calibri" w:hAnsi="Calibri" w:cs="Calibri"/>
          <w:b/>
          <w:u w:val="single"/>
          <w:lang w:val="sv-SE"/>
        </w:rPr>
        <w:t xml:space="preserve"> </w:t>
      </w:r>
      <w:r w:rsidRPr="00B133AC">
        <w:rPr>
          <w:rFonts w:ascii="Calibri" w:hAnsi="Calibri" w:cs="Calibri"/>
          <w:lang w:val="sv-SE"/>
        </w:rPr>
        <w:t>och dröjsmålsränta</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UPPLÅTELSE OCH ÖVERGÅNG AV BOSTADSRÄTT</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7 §</w:t>
      </w:r>
      <w:r w:rsidRPr="00B133AC">
        <w:rPr>
          <w:rFonts w:ascii="Calibri" w:hAnsi="Calibri" w:cs="Calibri"/>
          <w:lang w:val="sv-SE"/>
        </w:rPr>
        <w:t xml:space="preserve"> Upplåtelseavtalets innehåll</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8 §</w:t>
      </w:r>
      <w:r w:rsidRPr="00B133AC">
        <w:rPr>
          <w:rFonts w:ascii="Calibri" w:hAnsi="Calibri" w:cs="Calibri"/>
          <w:lang w:val="sv-SE"/>
        </w:rPr>
        <w:t xml:space="preserve"> Överlåtelseavtalets innehåll</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9 §</w:t>
      </w:r>
      <w:r w:rsidRPr="00B133AC">
        <w:rPr>
          <w:rFonts w:ascii="Calibri" w:hAnsi="Calibri" w:cs="Calibri"/>
          <w:lang w:val="sv-SE"/>
        </w:rPr>
        <w:t xml:space="preserve"> Rätt att utöva bostadsrätt i föreningen</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RÄTT TILL MEDLEMSKAP VID ÖVERGÅNG</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10 §</w:t>
      </w:r>
      <w:r w:rsidRPr="00B133AC">
        <w:rPr>
          <w:rFonts w:ascii="Calibri" w:hAnsi="Calibri" w:cs="Calibri"/>
          <w:lang w:val="sv-SE"/>
        </w:rPr>
        <w:t xml:space="preserve"> Övergång av bostadsrätt och ogiltig överlåtelse</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11 §</w:t>
      </w:r>
      <w:r w:rsidRPr="00B133AC">
        <w:rPr>
          <w:rFonts w:ascii="Calibri" w:hAnsi="Calibri" w:cs="Calibri"/>
          <w:lang w:val="sv-SE"/>
        </w:rPr>
        <w:t xml:space="preserve"> Bodelning, arv, testamente m.m.</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AVSÄGELSE AV BOSTADSRÄTT</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12 §</w:t>
      </w:r>
      <w:r w:rsidRPr="00B133AC">
        <w:rPr>
          <w:rFonts w:ascii="Calibri" w:hAnsi="Calibri" w:cs="Calibri"/>
          <w:lang w:val="sv-SE"/>
        </w:rPr>
        <w:t xml:space="preserve"> Avsägelse </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BOSTADSRÄTTSHAVARENS RÄTTIGHETER OCH SKYLDIGHETER</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13 §</w:t>
      </w:r>
      <w:r w:rsidRPr="00B133AC">
        <w:rPr>
          <w:rFonts w:ascii="Calibri" w:hAnsi="Calibri" w:cs="Calibri"/>
          <w:lang w:val="sv-SE"/>
        </w:rPr>
        <w:t xml:space="preserve"> Underhållsfördelning mellan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och föreningen</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14 §</w:t>
      </w:r>
      <w:r w:rsidRPr="00B133AC">
        <w:rPr>
          <w:rFonts w:ascii="Calibri" w:hAnsi="Calibri" w:cs="Calibri"/>
          <w:lang w:val="sv-SE"/>
        </w:rPr>
        <w:t xml:space="preserve"> Försäkringar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15 §</w:t>
      </w:r>
      <w:r w:rsidRPr="00B133AC">
        <w:rPr>
          <w:rFonts w:ascii="Calibri" w:hAnsi="Calibri" w:cs="Calibri"/>
          <w:lang w:val="sv-SE"/>
        </w:rPr>
        <w:t xml:space="preserve"> </w:t>
      </w:r>
      <w:proofErr w:type="spellStart"/>
      <w:r w:rsidRPr="00B133AC">
        <w:rPr>
          <w:rFonts w:ascii="Calibri" w:hAnsi="Calibri" w:cs="Calibri"/>
          <w:lang w:val="sv-SE"/>
        </w:rPr>
        <w:t>Bostadsrättshavarens</w:t>
      </w:r>
      <w:proofErr w:type="spellEnd"/>
      <w:r w:rsidRPr="00B133AC">
        <w:rPr>
          <w:rFonts w:ascii="Calibri" w:hAnsi="Calibri" w:cs="Calibri"/>
          <w:lang w:val="sv-SE"/>
        </w:rPr>
        <w:t xml:space="preserve"> rätt att ändra i lägenheten</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16 §</w:t>
      </w:r>
      <w:r w:rsidRPr="00B133AC">
        <w:rPr>
          <w:rFonts w:ascii="Calibri" w:hAnsi="Calibri" w:cs="Calibri"/>
          <w:lang w:val="sv-SE"/>
        </w:rPr>
        <w:t xml:space="preserve"> Störningar, sundhet, ordning och gott skick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17 §</w:t>
      </w:r>
      <w:r w:rsidRPr="00B133AC">
        <w:rPr>
          <w:rFonts w:ascii="Calibri" w:hAnsi="Calibri" w:cs="Calibri"/>
          <w:lang w:val="sv-SE"/>
        </w:rPr>
        <w:t xml:space="preserve"> Föreningens rätt till tillträde till lägenheten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18 §</w:t>
      </w:r>
      <w:r w:rsidRPr="00B133AC">
        <w:rPr>
          <w:rFonts w:ascii="Calibri" w:hAnsi="Calibri" w:cs="Calibri"/>
          <w:lang w:val="sv-SE"/>
        </w:rPr>
        <w:t xml:space="preserve"> Upplåtelse i andra hand</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19 §</w:t>
      </w:r>
      <w:r w:rsidRPr="00B133AC">
        <w:rPr>
          <w:rFonts w:ascii="Calibri" w:hAnsi="Calibri" w:cs="Calibri"/>
          <w:lang w:val="sv-SE"/>
        </w:rPr>
        <w:t xml:space="preserve"> Lägenhetens ändamål</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lastRenderedPageBreak/>
        <w:t>20 §</w:t>
      </w:r>
      <w:r w:rsidRPr="00B133AC">
        <w:rPr>
          <w:rFonts w:ascii="Calibri" w:hAnsi="Calibri" w:cs="Calibri"/>
          <w:lang w:val="sv-SE"/>
        </w:rPr>
        <w:t xml:space="preserve"> Inneboende</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FÖRVERKANDE AV BOSTADSRÄTT</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21 §</w:t>
      </w:r>
      <w:r w:rsidRPr="00B133AC">
        <w:rPr>
          <w:rFonts w:ascii="Calibri" w:hAnsi="Calibri" w:cs="Calibri"/>
          <w:lang w:val="sv-SE"/>
        </w:rPr>
        <w:t xml:space="preserve"> Förverkande av </w:t>
      </w:r>
      <w:proofErr w:type="gramStart"/>
      <w:r w:rsidRPr="00B133AC">
        <w:rPr>
          <w:rFonts w:ascii="Calibri" w:hAnsi="Calibri" w:cs="Calibri"/>
          <w:lang w:val="sv-SE"/>
        </w:rPr>
        <w:t>nyttjanderätt</w:t>
      </w:r>
      <w:proofErr w:type="gramEnd"/>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RÄKENSKAPSÅR</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22 §</w:t>
      </w:r>
      <w:r w:rsidRPr="00B133AC">
        <w:rPr>
          <w:rFonts w:ascii="Calibri" w:hAnsi="Calibri" w:cs="Calibri"/>
          <w:lang w:val="sv-SE"/>
        </w:rPr>
        <w:t xml:space="preserve"> Föreningens räkenskapsår </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STYRELSE</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23 §</w:t>
      </w:r>
      <w:r w:rsidRPr="00B133AC">
        <w:rPr>
          <w:rFonts w:ascii="Calibri" w:hAnsi="Calibri" w:cs="Calibri"/>
          <w:lang w:val="sv-SE"/>
        </w:rPr>
        <w:t xml:space="preserve"> Antal styrelseledamöter och suppleanter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24 §</w:t>
      </w:r>
      <w:r w:rsidRPr="00B133AC">
        <w:rPr>
          <w:rFonts w:ascii="Calibri" w:hAnsi="Calibri" w:cs="Calibri"/>
          <w:lang w:val="sv-SE"/>
        </w:rPr>
        <w:t xml:space="preserve"> Beslutsförhet</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25 §</w:t>
      </w:r>
      <w:r w:rsidRPr="00B133AC">
        <w:rPr>
          <w:rFonts w:ascii="Calibri" w:hAnsi="Calibri" w:cs="Calibri"/>
          <w:lang w:val="sv-SE"/>
        </w:rPr>
        <w:t xml:space="preserve"> Firmateckning</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26 §</w:t>
      </w:r>
      <w:r w:rsidRPr="00B133AC">
        <w:rPr>
          <w:rFonts w:ascii="Calibri" w:hAnsi="Calibri" w:cs="Calibri"/>
          <w:lang w:val="sv-SE"/>
        </w:rPr>
        <w:t xml:space="preserve"> Beslut om föreningens egendom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27 §</w:t>
      </w:r>
      <w:r w:rsidRPr="00B133AC">
        <w:rPr>
          <w:rFonts w:ascii="Calibri" w:hAnsi="Calibri" w:cs="Calibri"/>
          <w:lang w:val="sv-SE"/>
        </w:rPr>
        <w:t xml:space="preserve"> Styrelsens </w:t>
      </w:r>
      <w:proofErr w:type="gramStart"/>
      <w:r w:rsidRPr="00B133AC">
        <w:rPr>
          <w:rFonts w:ascii="Calibri" w:hAnsi="Calibri" w:cs="Calibri"/>
          <w:lang w:val="sv-SE"/>
        </w:rPr>
        <w:t>åligganden</w:t>
      </w:r>
      <w:proofErr w:type="gramEnd"/>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MEDLEMS- OCH LÄGENHETSFÖRTECKNING</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28 §</w:t>
      </w:r>
      <w:r w:rsidRPr="00B133AC">
        <w:rPr>
          <w:rFonts w:ascii="Calibri" w:hAnsi="Calibri" w:cs="Calibri"/>
          <w:lang w:val="sv-SE"/>
        </w:rPr>
        <w:t xml:space="preserve"> Medlems- och lägenhetsförteckning</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REVISORER</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29 §</w:t>
      </w:r>
      <w:r w:rsidRPr="00B133AC">
        <w:rPr>
          <w:rFonts w:ascii="Calibri" w:hAnsi="Calibri" w:cs="Calibri"/>
          <w:lang w:val="sv-SE"/>
        </w:rPr>
        <w:t xml:space="preserve"> Föreningens revisorer</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FÖRENINGSSTÄMMA</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30 §</w:t>
      </w:r>
      <w:r w:rsidRPr="00B133AC">
        <w:rPr>
          <w:rFonts w:ascii="Calibri" w:hAnsi="Calibri" w:cs="Calibri"/>
          <w:lang w:val="sv-SE"/>
        </w:rPr>
        <w:t xml:space="preserve"> Föreningsstämma och kallelse</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31 §</w:t>
      </w:r>
      <w:r w:rsidRPr="00B133AC">
        <w:rPr>
          <w:rFonts w:ascii="Calibri" w:hAnsi="Calibri" w:cs="Calibri"/>
          <w:lang w:val="sv-SE"/>
        </w:rPr>
        <w:t xml:space="preserve"> Motioner</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32 §</w:t>
      </w:r>
      <w:r w:rsidRPr="00B133AC">
        <w:rPr>
          <w:rFonts w:ascii="Calibri" w:hAnsi="Calibri" w:cs="Calibri"/>
          <w:lang w:val="sv-SE"/>
        </w:rPr>
        <w:t xml:space="preserve"> Dagordning</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33 §</w:t>
      </w:r>
      <w:r w:rsidRPr="00B133AC">
        <w:rPr>
          <w:rFonts w:ascii="Calibri" w:hAnsi="Calibri" w:cs="Calibri"/>
          <w:lang w:val="sv-SE"/>
        </w:rPr>
        <w:t xml:space="preserve"> Protokoll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34 §</w:t>
      </w:r>
      <w:r w:rsidRPr="00B133AC">
        <w:rPr>
          <w:rFonts w:ascii="Calibri" w:hAnsi="Calibri" w:cs="Calibri"/>
          <w:lang w:val="sv-SE"/>
        </w:rPr>
        <w:t xml:space="preserve"> Rösträtt och omröstning </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UNDERHÅLLSPLAN OCH FOND</w:t>
      </w:r>
      <w:r w:rsidRPr="00B133AC">
        <w:rPr>
          <w:rFonts w:ascii="Calibri" w:hAnsi="Calibri" w:cs="Calibri"/>
          <w:b/>
          <w:lang w:val="sv-SE"/>
        </w:rPr>
        <w:tab/>
      </w:r>
      <w:r w:rsidRPr="00B133AC">
        <w:rPr>
          <w:rFonts w:ascii="Calibri" w:hAnsi="Calibri" w:cs="Calibri"/>
          <w:b/>
          <w:lang w:val="sv-SE"/>
        </w:rPr>
        <w:tab/>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35 §</w:t>
      </w:r>
      <w:r w:rsidRPr="00B133AC">
        <w:rPr>
          <w:rFonts w:ascii="Calibri" w:hAnsi="Calibri" w:cs="Calibri"/>
          <w:lang w:val="sv-SE"/>
        </w:rPr>
        <w:t xml:space="preserve"> Underhållsplan och avsättning till fond </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VINST</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36 §</w:t>
      </w:r>
      <w:r w:rsidRPr="00B133AC">
        <w:rPr>
          <w:rFonts w:ascii="Calibri" w:hAnsi="Calibri" w:cs="Calibri"/>
          <w:lang w:val="sv-SE"/>
        </w:rPr>
        <w:t xml:space="preserve"> Vinstfördelning</w:t>
      </w:r>
    </w:p>
    <w:p w:rsidR="00B133AC" w:rsidRPr="00B133AC" w:rsidRDefault="00B133AC" w:rsidP="00D97AAF">
      <w:pPr>
        <w:spacing w:after="0" w:line="240" w:lineRule="auto"/>
        <w:rPr>
          <w:rFonts w:ascii="Calibri" w:hAnsi="Calibri" w:cs="Calibri"/>
          <w:b/>
          <w:lang w:val="sv-SE"/>
        </w:rPr>
      </w:pPr>
      <w:r w:rsidRPr="00B133AC">
        <w:rPr>
          <w:rFonts w:ascii="Calibri" w:hAnsi="Calibri" w:cs="Calibri"/>
          <w:b/>
          <w:lang w:val="sv-SE"/>
        </w:rPr>
        <w:t>UPPLÖSNING OCH LIKVIDATION</w:t>
      </w:r>
    </w:p>
    <w:p w:rsidR="00B133AC" w:rsidRPr="00B133AC" w:rsidRDefault="00B133AC" w:rsidP="00D97AAF">
      <w:pPr>
        <w:spacing w:after="0" w:line="240" w:lineRule="auto"/>
        <w:rPr>
          <w:rFonts w:ascii="Calibri" w:hAnsi="Calibri" w:cs="Calibri"/>
          <w:lang w:val="sv-SE"/>
        </w:rPr>
      </w:pPr>
      <w:r w:rsidRPr="00B133AC">
        <w:rPr>
          <w:rFonts w:ascii="Calibri" w:hAnsi="Calibri" w:cs="Calibri"/>
          <w:b/>
          <w:lang w:val="sv-SE"/>
        </w:rPr>
        <w:t>37 §</w:t>
      </w:r>
      <w:r w:rsidRPr="00B133AC">
        <w:rPr>
          <w:rFonts w:ascii="Calibri" w:hAnsi="Calibri" w:cs="Calibri"/>
          <w:lang w:val="sv-SE"/>
        </w:rPr>
        <w:t xml:space="preserve"> Föreningens upplösning</w:t>
      </w:r>
    </w:p>
    <w:p w:rsidR="00B133AC" w:rsidRPr="00B133AC" w:rsidRDefault="00B133AC" w:rsidP="00D97AAF">
      <w:pPr>
        <w:spacing w:after="0" w:line="240" w:lineRule="auto"/>
        <w:rPr>
          <w:rFonts w:ascii="Calibri" w:hAnsi="Calibri" w:cs="Calibri"/>
          <w:b/>
          <w:lang w:val="sv-SE"/>
        </w:rPr>
      </w:pPr>
      <w:r w:rsidRPr="00B133AC">
        <w:rPr>
          <w:rFonts w:ascii="Calibri" w:hAnsi="Calibri" w:cs="Calibri"/>
          <w:b/>
          <w:lang w:val="sv-SE"/>
        </w:rPr>
        <w:t>ÖVRIGT</w:t>
      </w:r>
    </w:p>
    <w:p w:rsidR="00B133AC" w:rsidRPr="00B133AC" w:rsidRDefault="00B133AC" w:rsidP="00D97AAF">
      <w:pPr>
        <w:spacing w:after="0" w:line="240" w:lineRule="auto"/>
        <w:rPr>
          <w:rFonts w:ascii="Calibri" w:hAnsi="Calibri" w:cs="Calibri"/>
          <w:lang w:val="sv-SE"/>
        </w:rPr>
      </w:pPr>
      <w:r w:rsidRPr="00B133AC">
        <w:rPr>
          <w:rFonts w:ascii="Calibri" w:hAnsi="Calibri" w:cs="Calibri"/>
          <w:b/>
          <w:lang w:val="sv-SE"/>
        </w:rPr>
        <w:t>38 §</w:t>
      </w:r>
      <w:r w:rsidRPr="00B133AC">
        <w:rPr>
          <w:rFonts w:ascii="Calibri" w:hAnsi="Calibri" w:cs="Calibri"/>
          <w:lang w:val="sv-SE"/>
        </w:rPr>
        <w:t xml:space="preserve"> Annan lagstiftning</w:t>
      </w:r>
    </w:p>
    <w:p w:rsidR="00B133AC" w:rsidRPr="00B133AC" w:rsidRDefault="00B133AC" w:rsidP="00B133AC">
      <w:pPr>
        <w:rPr>
          <w:rFonts w:ascii="Calibri" w:hAnsi="Calibri" w:cs="Calibri"/>
          <w:b/>
          <w:sz w:val="28"/>
          <w:szCs w:val="28"/>
          <w:lang w:val="sv-SE"/>
        </w:rPr>
      </w:pPr>
      <w:r w:rsidRPr="00B133AC">
        <w:rPr>
          <w:rFonts w:ascii="Calibri" w:hAnsi="Calibri" w:cs="Calibri"/>
          <w:b/>
          <w:sz w:val="28"/>
          <w:szCs w:val="28"/>
          <w:lang w:val="sv-SE"/>
        </w:rPr>
        <w:lastRenderedPageBreak/>
        <w:t>STADGAR</w:t>
      </w:r>
    </w:p>
    <w:p w:rsidR="00B133AC" w:rsidRPr="00B133AC" w:rsidRDefault="00B133AC" w:rsidP="00B133AC">
      <w:pPr>
        <w:rPr>
          <w:rFonts w:ascii="Calibri" w:hAnsi="Calibri" w:cs="Calibri"/>
          <w:lang w:val="sv-SE"/>
        </w:rPr>
      </w:pPr>
      <w:r w:rsidRPr="00B133AC">
        <w:rPr>
          <w:rFonts w:ascii="Calibri" w:hAnsi="Calibri" w:cs="Calibri"/>
          <w:lang w:val="sv-SE"/>
        </w:rPr>
        <w:t>för Bostadsrättsföreningen Riddarsporren 24 (</w:t>
      </w:r>
      <w:proofErr w:type="spellStart"/>
      <w:r w:rsidRPr="00B133AC">
        <w:rPr>
          <w:rFonts w:ascii="Calibri" w:hAnsi="Calibri" w:cs="Calibri"/>
          <w:lang w:val="sv-SE"/>
        </w:rPr>
        <w:t>org</w:t>
      </w:r>
      <w:proofErr w:type="spellEnd"/>
      <w:r w:rsidRPr="00B133AC">
        <w:rPr>
          <w:rFonts w:ascii="Calibri" w:hAnsi="Calibri" w:cs="Calibri"/>
          <w:lang w:val="sv-SE"/>
        </w:rPr>
        <w:t xml:space="preserve"> nr 769604-5397).</w:t>
      </w:r>
    </w:p>
    <w:p w:rsidR="00B133AC" w:rsidRPr="00B133AC" w:rsidRDefault="00B133AC" w:rsidP="00B133AC">
      <w:pPr>
        <w:rPr>
          <w:rFonts w:ascii="Calibri" w:hAnsi="Calibri" w:cs="Calibri"/>
          <w:b/>
          <w:lang w:val="sv-SE"/>
        </w:rPr>
      </w:pPr>
      <w:r w:rsidRPr="00B133AC">
        <w:rPr>
          <w:rFonts w:ascii="Calibri" w:hAnsi="Calibri" w:cs="Calibri"/>
          <w:b/>
          <w:lang w:val="sv-SE"/>
        </w:rPr>
        <w:t>FIRMA, SÄTE OCH ÄNDAMÅL</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 xml:space="preserve">1 § </w:t>
      </w: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Föreningens firma är Bostadsrättsföreningen Riddarsporren24.</w:t>
      </w:r>
    </w:p>
    <w:p w:rsidR="00B133AC" w:rsidRPr="00B133AC" w:rsidRDefault="00B133AC" w:rsidP="00B133AC">
      <w:pPr>
        <w:rPr>
          <w:rFonts w:ascii="Calibri" w:hAnsi="Calibri" w:cs="Calibri"/>
          <w:lang w:val="sv-SE"/>
        </w:rPr>
      </w:pPr>
      <w:r w:rsidRPr="00B133AC">
        <w:rPr>
          <w:rFonts w:ascii="Calibri" w:hAnsi="Calibri" w:cs="Calibri"/>
          <w:lang w:val="sv-SE"/>
        </w:rPr>
        <w:t>Styrelsens säte är Stockholm.</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2 §</w:t>
      </w: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Föreningen har till ändamål att </w:t>
      </w:r>
      <w:r w:rsidRPr="00B133AC">
        <w:rPr>
          <w:rFonts w:ascii="Calibri" w:hAnsi="Calibri" w:cs="Calibri"/>
          <w:b/>
          <w:u w:val="single"/>
          <w:lang w:val="sv-SE"/>
        </w:rPr>
        <w:t>förvalta föreningens byggnader och mark samt</w:t>
      </w:r>
      <w:r w:rsidRPr="00B133AC">
        <w:rPr>
          <w:rFonts w:ascii="Calibri" w:hAnsi="Calibri" w:cs="Calibri"/>
          <w:lang w:val="sv-SE"/>
        </w:rPr>
        <w:t xml:space="preserve"> främja medlemmarnas ekonomiska intressen genom att i föreningens hus upplåta bostäder för permanent boende och lokaler till </w:t>
      </w:r>
      <w:proofErr w:type="gramStart"/>
      <w:r w:rsidRPr="00B133AC">
        <w:rPr>
          <w:rFonts w:ascii="Calibri" w:hAnsi="Calibri" w:cs="Calibri"/>
          <w:lang w:val="sv-SE"/>
        </w:rPr>
        <w:t>nyttjande</w:t>
      </w:r>
      <w:proofErr w:type="gramEnd"/>
      <w:r w:rsidRPr="00B133AC">
        <w:rPr>
          <w:rFonts w:ascii="Calibri" w:hAnsi="Calibri" w:cs="Calibri"/>
          <w:lang w:val="sv-SE"/>
        </w:rPr>
        <w:t xml:space="preserve"> åt medlemmarna utan begränsning i tiden. En upplåtelse med bostadsrätt får endast avse hus eller del av hus. En upplåtelse får dock omfatta mark som ligger i anslutning till föreningens hus, om marken ska användas som komplement till </w:t>
      </w:r>
      <w:proofErr w:type="gramStart"/>
      <w:r w:rsidRPr="00B133AC">
        <w:rPr>
          <w:rFonts w:ascii="Calibri" w:hAnsi="Calibri" w:cs="Calibri"/>
          <w:lang w:val="sv-SE"/>
        </w:rPr>
        <w:t>nyttjandet</w:t>
      </w:r>
      <w:proofErr w:type="gramEnd"/>
      <w:r w:rsidRPr="00B133AC">
        <w:rPr>
          <w:rFonts w:ascii="Calibri" w:hAnsi="Calibri" w:cs="Calibri"/>
          <w:lang w:val="sv-SE"/>
        </w:rPr>
        <w:t xml:space="preserve"> av huset eller del av huset. En upplåtelse leder till att en medlem får en rätt till bostad eller lokal, kallad bostadsrätt. Medlem som innehar bostadsrätt kallas </w:t>
      </w:r>
      <w:proofErr w:type="spellStart"/>
      <w:r w:rsidRPr="00B133AC">
        <w:rPr>
          <w:rFonts w:ascii="Calibri" w:hAnsi="Calibri" w:cs="Calibri"/>
          <w:lang w:val="sv-SE"/>
        </w:rPr>
        <w:t>bostadsrättshavare</w:t>
      </w:r>
      <w:proofErr w:type="spellEnd"/>
      <w:r w:rsidRPr="00B133AC">
        <w:rPr>
          <w:rFonts w:ascii="Calibri" w:hAnsi="Calibri" w:cs="Calibri"/>
          <w:lang w:val="sv-SE"/>
        </w:rPr>
        <w:t>.</w:t>
      </w:r>
    </w:p>
    <w:p w:rsidR="00B133AC" w:rsidRDefault="00B133AC" w:rsidP="00B133AC">
      <w:pPr>
        <w:spacing w:line="240" w:lineRule="auto"/>
        <w:rPr>
          <w:rFonts w:ascii="Calibri" w:hAnsi="Calibri" w:cs="Calibri"/>
          <w:b/>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MEDLEMSKAP</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3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Fråga om att anta en medlem avgörs av styrelsen om annat inte följer av 2 kap 10 § bostadsrättslagen. Ansökan om inträde i föreningen ska göras skriftligen. Styrelsen ska snarast, normalt inom en månad från ansökningsdagen, avgöra frågan om medlemskap. Styrelsen har rätt att som underlag för prövningen ta kreditupplysning på sökanden.</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4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Medlem får inte uteslutas eller utträda ur föreningen så länge han eller hon innehar bostadsrätt.</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INSATS OCH AVGIFTER</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5 §</w:t>
      </w:r>
    </w:p>
    <w:p w:rsidR="00B133AC" w:rsidRPr="00B133AC" w:rsidRDefault="00B133AC" w:rsidP="00B133AC">
      <w:pPr>
        <w:tabs>
          <w:tab w:val="left" w:pos="4074"/>
        </w:tabs>
        <w:spacing w:line="240" w:lineRule="auto"/>
        <w:rPr>
          <w:rFonts w:ascii="Calibri" w:hAnsi="Calibri" w:cs="Calibri"/>
          <w:lang w:val="sv-SE"/>
        </w:rPr>
      </w:pPr>
      <w:r w:rsidRPr="00B133AC">
        <w:rPr>
          <w:rFonts w:ascii="Calibri" w:hAnsi="Calibri" w:cs="Calibri"/>
          <w:lang w:val="sv-SE"/>
        </w:rPr>
        <w:t xml:space="preserve">Insats, andelstal, årsavgift, eventuell upplåtelseavgift </w:t>
      </w:r>
      <w:r w:rsidRPr="00B133AC">
        <w:rPr>
          <w:rFonts w:ascii="Calibri" w:hAnsi="Calibri" w:cs="Calibri"/>
          <w:b/>
          <w:u w:val="single"/>
          <w:lang w:val="sv-SE"/>
        </w:rPr>
        <w:t xml:space="preserve">och eventuell avgift för andrahandsupplåtelse </w:t>
      </w:r>
      <w:r w:rsidRPr="00B133AC">
        <w:rPr>
          <w:rFonts w:ascii="Calibri" w:hAnsi="Calibri" w:cs="Calibri"/>
          <w:lang w:val="sv-SE"/>
        </w:rPr>
        <w:t>för bostadsrätten fastställs av styrelsen. Ändring av insats beslutas av föreningsstämma i enlighet med bostadsrättslagen.</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För att täcka föreningens </w:t>
      </w:r>
      <w:r w:rsidRPr="00B133AC">
        <w:rPr>
          <w:rFonts w:ascii="Calibri" w:hAnsi="Calibri" w:cs="Calibri"/>
          <w:b/>
          <w:u w:val="single"/>
          <w:lang w:val="sv-SE"/>
        </w:rPr>
        <w:t>utgifter</w:t>
      </w:r>
      <w:r w:rsidRPr="00B133AC">
        <w:rPr>
          <w:rFonts w:ascii="Calibri" w:hAnsi="Calibri" w:cs="Calibri"/>
          <w:lang w:val="sv-SE"/>
        </w:rPr>
        <w:t xml:space="preserve"> för verksamheten samt för de i 35 § angivna avsättningarna ska varje bostadsrätt betala årsavgift. Årsavgift ska fördelas i förhållande till bostadsrätternas andelstal. Om det inbördes förhållandet mellan andelstalen rubbas ska beslutet fattas av föreningsstämma.</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Beslut om ändring av stadgarna där beslutet även avser ändring av grund för årsavgiftsuttag ska fattas av föreningsstämma i enlighet med 9 kap 23 § BRL.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I årsavgiften ingående ersättning för värme och varmvatten, elektrisk ström, renhållning eller konsumtionsvatten kan beräknas efter förbrukning.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Årsavgift ska betalas senast sista vardagen före varje kalendermånads början eller på annan tid som styrelsen bestämmer.</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lastRenderedPageBreak/>
        <w:t>6 §</w:t>
      </w:r>
    </w:p>
    <w:p w:rsidR="00B133AC" w:rsidRPr="00B133AC" w:rsidRDefault="00B133AC" w:rsidP="00B133AC">
      <w:pPr>
        <w:spacing w:after="0" w:line="240" w:lineRule="auto"/>
        <w:rPr>
          <w:rFonts w:ascii="Calibri" w:hAnsi="Calibri" w:cs="Calibri"/>
          <w:b/>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Överlåtelseavgift, pantsättningsavgift samt </w:t>
      </w:r>
      <w:r w:rsidRPr="00B133AC">
        <w:rPr>
          <w:rFonts w:ascii="Calibri" w:hAnsi="Calibri" w:cs="Calibri"/>
          <w:b/>
          <w:u w:val="single"/>
          <w:lang w:val="sv-SE"/>
        </w:rPr>
        <w:t>avgift för andrahandsupplåtelse kan tas ut efter beslut av styrelsen</w:t>
      </w:r>
      <w:r w:rsidRPr="00B133AC">
        <w:rPr>
          <w:rFonts w:ascii="Calibri" w:hAnsi="Calibri" w:cs="Calibri"/>
          <w:lang w:val="sv-SE"/>
        </w:rPr>
        <w:t xml:space="preserve">. Överlåtelseavgift får maximalt uppgå till 2,5 procent av det prisbasbelopp enligt 2 kap. 6 och 7 </w:t>
      </w:r>
      <w:proofErr w:type="gramStart"/>
      <w:r w:rsidRPr="00B133AC">
        <w:rPr>
          <w:rFonts w:ascii="Calibri" w:hAnsi="Calibri" w:cs="Calibri"/>
          <w:lang w:val="sv-SE"/>
        </w:rPr>
        <w:t>§§</w:t>
      </w:r>
      <w:proofErr w:type="gramEnd"/>
      <w:r w:rsidRPr="00B133AC">
        <w:rPr>
          <w:rFonts w:ascii="Calibri" w:hAnsi="Calibri" w:cs="Calibri"/>
          <w:lang w:val="sv-SE"/>
        </w:rPr>
        <w:t xml:space="preserve"> socialförsäkringsbalken som gäller vid tidpunkten för ansökan om medlemskap. </w:t>
      </w:r>
      <w:r w:rsidRPr="00B133AC">
        <w:rPr>
          <w:rFonts w:ascii="Calibri" w:hAnsi="Calibri" w:cs="Calibri"/>
          <w:b/>
          <w:u w:val="single"/>
          <w:lang w:val="sv-SE"/>
        </w:rPr>
        <w:t>Överlåtelseavgiften betalas av köpare.</w:t>
      </w:r>
      <w:r w:rsidRPr="00B133AC">
        <w:rPr>
          <w:rFonts w:ascii="Calibri" w:hAnsi="Calibri" w:cs="Calibri"/>
          <w:color w:val="FF0000"/>
          <w:lang w:val="sv-SE"/>
        </w:rPr>
        <w:t xml:space="preserve"> </w:t>
      </w:r>
      <w:r w:rsidRPr="00B133AC">
        <w:rPr>
          <w:rFonts w:ascii="Calibri" w:hAnsi="Calibri" w:cs="Calibri"/>
          <w:lang w:val="sv-SE"/>
        </w:rPr>
        <w:t xml:space="preserve">Pantsättningsavgift får maximalt uppgå till 1 procent av samma prisbasbelopp som ovan och som gäller vid tidpunkten för underrättelse om pantsättning.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u w:val="single"/>
          <w:lang w:val="sv-SE"/>
        </w:rPr>
      </w:pPr>
      <w:r w:rsidRPr="00B133AC">
        <w:rPr>
          <w:rFonts w:ascii="Calibri" w:hAnsi="Calibri" w:cs="Calibri"/>
          <w:b/>
          <w:u w:val="single"/>
          <w:lang w:val="sv-SE"/>
        </w:rPr>
        <w:t xml:space="preserve">Avgift för andrahandsupplåtelse, som får tas ut årligen, får för en lägenhet maximalt uppgå till 10 procent per år av samma prisbasbelopp som ovan. Om en lägenhet upplåts under en del av ett år, beräknas den högsta tillåtna avgiften efter det antal kalendermånader som lägenheten är upplåten. </w:t>
      </w:r>
    </w:p>
    <w:p w:rsidR="00B133AC" w:rsidRPr="00B133AC" w:rsidRDefault="00B133AC" w:rsidP="00B133AC">
      <w:pPr>
        <w:tabs>
          <w:tab w:val="left" w:pos="3270"/>
        </w:tabs>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Föreningen har rätt till dröjsmålsränta enligt räntelagen (1975:635) på obetalda avgifter enligt denna paragraf och 5 § från förfallodagen till dess </w:t>
      </w:r>
      <w:proofErr w:type="gramStart"/>
      <w:r w:rsidRPr="00B133AC">
        <w:rPr>
          <w:rFonts w:ascii="Calibri" w:hAnsi="Calibri" w:cs="Calibri"/>
          <w:lang w:val="sv-SE"/>
        </w:rPr>
        <w:t>full</w:t>
      </w:r>
      <w:proofErr w:type="gramEnd"/>
      <w:r w:rsidRPr="00B133AC">
        <w:rPr>
          <w:rFonts w:ascii="Calibri" w:hAnsi="Calibri" w:cs="Calibri"/>
          <w:lang w:val="sv-SE"/>
        </w:rPr>
        <w:t xml:space="preserve"> betalning sker samt även ersättning för påminnelseavgift enligt lag (1981:739) om ersättning för inkassokostnader m.m.</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UPPLÅTELSE OCH ÖVERGÅNG AV BOSTADSRÄTT</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7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Bostadsrätt upplåts skriftligen och får endast upplåtas åt medlem i föreningen. Upplåtelsehandlingen ska ange parternas namn, den lägenhet upplåtelsen avser, ändamålet med upplåtelsen samt de belopp som ska betalas som insats, årsavgift och eventuell upplåtelseavgift.</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8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Ett avtal om överlåtelse av bostadsrätt genom köp ska upprättas skriftligen och skrivas under av säljaren och köparen. Köpehandlingen ska innehålla uppgifter om den lägenhet som överlåtelsen avser samt om ett pris. Motsvarande ska gälla vid byte eller gåva.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Överlåtelseavtalet ska lämnas till styrelsen.</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9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När en bostadsrätt har överlåtits från en </w:t>
      </w:r>
      <w:proofErr w:type="spellStart"/>
      <w:r w:rsidRPr="00B133AC">
        <w:rPr>
          <w:rFonts w:ascii="Calibri" w:hAnsi="Calibri" w:cs="Calibri"/>
          <w:lang w:val="sv-SE"/>
        </w:rPr>
        <w:t>bostadsrättshavare</w:t>
      </w:r>
      <w:proofErr w:type="spellEnd"/>
      <w:r w:rsidRPr="00B133AC">
        <w:rPr>
          <w:rFonts w:ascii="Calibri" w:hAnsi="Calibri" w:cs="Calibri"/>
          <w:lang w:val="sv-SE"/>
        </w:rPr>
        <w:t xml:space="preserve"> till ny innehavare, får den nye innehavaren utöva bostadsrätten endast om han eller hon är eller antas till medlem i bostadsrättsföreningen.</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En juridisk person får dock utöva bostadsrätten utan att vara medlem i föreningen, om den juridiska personen har förvärvat bostadsrätten vid exekutiv försäljning eller vid tvångsförsäljning enligt 8 kap bostadsrättslagen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enligt 8 kap bostadsrättslagen för den juridiska personens räkning.</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Ett dödsbo efter en avliden </w:t>
      </w:r>
      <w:proofErr w:type="spellStart"/>
      <w:r w:rsidRPr="00B133AC">
        <w:rPr>
          <w:rFonts w:ascii="Calibri" w:hAnsi="Calibri" w:cs="Calibri"/>
          <w:lang w:val="sv-SE"/>
        </w:rPr>
        <w:t>bostadsrättshavare</w:t>
      </w:r>
      <w:proofErr w:type="spellEnd"/>
      <w:r w:rsidRPr="00B133AC">
        <w:rPr>
          <w:rFonts w:ascii="Calibri" w:hAnsi="Calibri" w:cs="Calibri"/>
          <w:lang w:val="sv-SE"/>
        </w:rPr>
        <w:t xml:space="preserve"> får utöva bostadsrätten trots att dödsboet inte är medlem i föreningen. Tre år efter dödsfallet får föreningen dock uppmana dödsboet att inom sex månader från uppmaningen visa att bostadsrätten har ingått i bodelning eller arvskifte med anledning av </w:t>
      </w:r>
      <w:proofErr w:type="spellStart"/>
      <w:r w:rsidRPr="00B133AC">
        <w:rPr>
          <w:rFonts w:ascii="Calibri" w:hAnsi="Calibri" w:cs="Calibri"/>
          <w:lang w:val="sv-SE"/>
        </w:rPr>
        <w:t>bostadsrättshavarens</w:t>
      </w:r>
      <w:proofErr w:type="spellEnd"/>
      <w:r w:rsidRPr="00B133AC">
        <w:rPr>
          <w:rFonts w:ascii="Calibri" w:hAnsi="Calibri" w:cs="Calibri"/>
          <w:lang w:val="sv-SE"/>
        </w:rPr>
        <w:t xml:space="preserve"> död eller att någon som inte får vägras inträde i föreningen har förvärvat </w:t>
      </w:r>
      <w:r w:rsidRPr="00B133AC">
        <w:rPr>
          <w:rFonts w:ascii="Calibri" w:hAnsi="Calibri" w:cs="Calibri"/>
          <w:lang w:val="sv-SE"/>
        </w:rPr>
        <w:lastRenderedPageBreak/>
        <w:t>bostadsrätten och sökt medlemskap. Om uppmaningen inte följs, får bostadsrätten tvångsförsäljas enligt 8 kap bostadsrättslagen för dödsboets räkning.</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RÄTT TILL MEDLEMSKAP VID ÖVERGÅNG</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10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Den som en bostadsrätt har övergått till får inte vägras inträde i föreningen om de villkor som föreskrivs i stadgarna är uppfyllda och föreningen skäligen bör godta honom eller henne som </w:t>
      </w:r>
      <w:proofErr w:type="spellStart"/>
      <w:r w:rsidRPr="00B133AC">
        <w:rPr>
          <w:rFonts w:ascii="Calibri" w:hAnsi="Calibri" w:cs="Calibri"/>
          <w:lang w:val="sv-SE"/>
        </w:rPr>
        <w:t>bostadsrättshavare</w:t>
      </w:r>
      <w:proofErr w:type="spellEnd"/>
      <w:r w:rsidRPr="00B133AC">
        <w:rPr>
          <w:rFonts w:ascii="Calibri" w:hAnsi="Calibri" w:cs="Calibri"/>
          <w:lang w:val="sv-SE"/>
        </w:rPr>
        <w:t xml:space="preserve">. Medlemskap får heller inte vägras någon på diskriminerande grund som följer av lag.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Om det kan antas att förvärvaren inte avser att bosätta sig permanent i bostadslägenheten har föreningen rätt att vägra medlemskap.</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En juridisk person, som har förvärvat bostadsrätt till en bostadslägenhet, får vägras inträde i föreningen.</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Om en bostadsrätt har övergått till </w:t>
      </w:r>
      <w:proofErr w:type="spellStart"/>
      <w:r w:rsidRPr="00B133AC">
        <w:rPr>
          <w:rFonts w:ascii="Calibri" w:hAnsi="Calibri" w:cs="Calibri"/>
          <w:lang w:val="sv-SE"/>
        </w:rPr>
        <w:t>bostadsrättshavarens</w:t>
      </w:r>
      <w:proofErr w:type="spellEnd"/>
      <w:r w:rsidRPr="00B133AC">
        <w:rPr>
          <w:rFonts w:ascii="Calibri" w:hAnsi="Calibri" w:cs="Calibri"/>
          <w:lang w:val="sv-SE"/>
        </w:rPr>
        <w:t xml:space="preserve"> make får maken vägras inträde i föreningen endast om maken inte uppfyller föreningens villkor för medlemskap och det skäligen kan fordras att maken uppfyller sådant villkor. Detsamma gäller när en bostadsrätt till en bostadslägenhet övergått till någon annan närstående person som varaktigt sammanbodde med </w:t>
      </w:r>
      <w:proofErr w:type="spellStart"/>
      <w:r w:rsidRPr="00B133AC">
        <w:rPr>
          <w:rFonts w:ascii="Calibri" w:hAnsi="Calibri" w:cs="Calibri"/>
          <w:lang w:val="sv-SE"/>
        </w:rPr>
        <w:t>bostadsrättshavaren</w:t>
      </w:r>
      <w:proofErr w:type="spellEnd"/>
      <w:r w:rsidRPr="00B133AC">
        <w:rPr>
          <w:rFonts w:ascii="Calibri" w:hAnsi="Calibri" w:cs="Calibri"/>
          <w:lang w:val="sv-SE"/>
        </w:rPr>
        <w:t>.</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I fråga om förvärv av andel i bostadsrätt äger första och fjärde styckena tillämpning endast om bostadsrätten efter förvärvet innehas av makar eller, om bostadsrätten avser bostadslägenhet, av sådana sambor på vilka sambolagen (2003:376) ska tillämpas.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En överlåtelse är ogiltig, om den som en bostadsrätt övergått till vägras medlemskap i bostadsrättsföreningen. Om förvärvet skett vid exekutiv försäljning eller vid tvångsförsäljning enligt 8 kap bostadsrättslagen och har förvärvaren i ett sådant fall inte antagits till medlem, ska föreningen lösa bostadsrätten mot skälig ersättning, utom i fall då en juridisk person enligt 9 § ovan får utöva bostadsrätten utan att vara medlem.</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11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Om en bostadsrätt övergått genom bodelning, arv, testamente, bolagsskifte eller liknande förvärv och förvärvaren inte antagits till medlem, får föreningen uppmana innehavaren att inom sex månader från uppmaningen visa att någon som inte får vägras inträde i föreningen, förvärvat bostadsrätten och sökt medlemskap. Iakttas inte tid som angetts i uppmaningen, får bostadsrätten tvångsförsäljas enligt 8 kap bostadsrättslagen för förvärvarens räkning.</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AVSÄGELSE AV BOSTADSRÄTT</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12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En </w:t>
      </w:r>
      <w:proofErr w:type="spellStart"/>
      <w:r w:rsidRPr="00B133AC">
        <w:rPr>
          <w:rFonts w:ascii="Calibri" w:hAnsi="Calibri" w:cs="Calibri"/>
          <w:lang w:val="sv-SE"/>
        </w:rPr>
        <w:t>bostadsrättshavare</w:t>
      </w:r>
      <w:proofErr w:type="spellEnd"/>
      <w:r w:rsidRPr="00B133AC">
        <w:rPr>
          <w:rFonts w:ascii="Calibri" w:hAnsi="Calibri" w:cs="Calibri"/>
          <w:lang w:val="sv-SE"/>
        </w:rPr>
        <w:t xml:space="preserve"> får avsäga sig bostadsrätten tidigast efter två år från upplåtelsen. Avsägelse ska göras skriftligen hos styrelsen.</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Vid en avsägelse övergår bostadsrätten till föreningen vid det månadsskifte som inträffar närmast efter tre månader från avsägelsen eller vid det senare månadsskifte som anges i avsägelsen.</w:t>
      </w:r>
    </w:p>
    <w:p w:rsidR="00B133AC" w:rsidRDefault="00B133AC" w:rsidP="00B133AC">
      <w:pPr>
        <w:spacing w:line="240" w:lineRule="auto"/>
        <w:rPr>
          <w:rFonts w:ascii="Calibri" w:hAnsi="Calibri" w:cs="Calibri"/>
          <w:b/>
          <w:lang w:val="sv-SE"/>
        </w:rPr>
      </w:pPr>
    </w:p>
    <w:p w:rsidR="00B133AC" w:rsidRDefault="00B133AC" w:rsidP="00B133AC">
      <w:pPr>
        <w:spacing w:line="240" w:lineRule="auto"/>
        <w:rPr>
          <w:rFonts w:ascii="Calibri" w:hAnsi="Calibri" w:cs="Calibri"/>
          <w:b/>
          <w:lang w:val="sv-SE"/>
        </w:rPr>
      </w:pPr>
    </w:p>
    <w:p w:rsidR="00B133AC" w:rsidRDefault="00B133AC" w:rsidP="00B133AC">
      <w:pPr>
        <w:spacing w:line="240" w:lineRule="auto"/>
        <w:rPr>
          <w:rFonts w:ascii="Calibri" w:hAnsi="Calibri" w:cs="Calibri"/>
          <w:b/>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lastRenderedPageBreak/>
        <w:t>BOSTADSRÄTTSHAVARENS RÄTTIGHETER OCH SKYLDIGHETER</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13 §</w:t>
      </w:r>
    </w:p>
    <w:p w:rsidR="00B133AC" w:rsidRPr="00B133AC" w:rsidRDefault="00B133AC" w:rsidP="00B133AC">
      <w:pPr>
        <w:spacing w:line="240" w:lineRule="auto"/>
        <w:rPr>
          <w:rFonts w:ascii="Calibri" w:hAnsi="Calibri" w:cs="Calibri"/>
          <w:lang w:val="sv-SE"/>
        </w:rPr>
      </w:pP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ska på egen bekostnad hålla lägenheten i gott skick. Detta gäller även mark, uteplats, förråd, garage eller annat lägenhetskomplement som ingår i upplåtelsen.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är också skyldig att följa de anvisningar styrelsen meddelat.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Samtliga åtgärder som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utför eller låter utföra i lägenheten ska ske på ett fackmässigt sätt.</w:t>
      </w:r>
    </w:p>
    <w:p w:rsidR="00B133AC" w:rsidRPr="00EF6345" w:rsidRDefault="00B133AC" w:rsidP="00B133AC">
      <w:pPr>
        <w:pStyle w:val="Rubrik1"/>
        <w:rPr>
          <w:rFonts w:ascii="Calibri" w:hAnsi="Calibri" w:cs="Calibri"/>
          <w:b/>
          <w:i w:val="0"/>
          <w:sz w:val="22"/>
          <w:szCs w:val="22"/>
        </w:rPr>
      </w:pPr>
      <w:proofErr w:type="spellStart"/>
      <w:r w:rsidRPr="00EF6345">
        <w:rPr>
          <w:rFonts w:ascii="Calibri" w:hAnsi="Calibri" w:cs="Calibri"/>
          <w:b/>
          <w:i w:val="0"/>
          <w:sz w:val="22"/>
          <w:szCs w:val="22"/>
        </w:rPr>
        <w:t>Bostadsrättshavaren</w:t>
      </w:r>
      <w:proofErr w:type="spellEnd"/>
      <w:r w:rsidRPr="00EF6345">
        <w:rPr>
          <w:rFonts w:ascii="Calibri" w:hAnsi="Calibri" w:cs="Calibri"/>
          <w:b/>
          <w:i w:val="0"/>
          <w:sz w:val="22"/>
          <w:szCs w:val="22"/>
        </w:rPr>
        <w:t xml:space="preserve"> </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1.</w:t>
      </w:r>
      <w:r w:rsidRPr="00B133AC">
        <w:rPr>
          <w:rFonts w:ascii="Calibri" w:hAnsi="Calibri" w:cs="Calibri"/>
          <w:lang w:val="sv-SE"/>
        </w:rPr>
        <w:t xml:space="preserve">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svarar bland annat för följande i lägenheten:</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 xml:space="preserve">ytskikt på rummens väggar, golv och tak och underliggande behandling som krävs för att </w:t>
      </w:r>
      <w:proofErr w:type="gramStart"/>
      <w:r w:rsidRPr="00B133AC">
        <w:rPr>
          <w:rFonts w:ascii="Calibri" w:hAnsi="Calibri" w:cs="Calibri"/>
          <w:lang w:val="sv-SE"/>
        </w:rPr>
        <w:t>anbringa</w:t>
      </w:r>
      <w:proofErr w:type="gramEnd"/>
      <w:r w:rsidRPr="00B133AC">
        <w:rPr>
          <w:rFonts w:ascii="Calibri" w:hAnsi="Calibri" w:cs="Calibri"/>
          <w:lang w:val="sv-SE"/>
        </w:rPr>
        <w:t xml:space="preserve"> ytskiktet på ett fackmässigt sätt.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ansvarar också för tätskikt,</w:t>
      </w:r>
    </w:p>
    <w:p w:rsidR="00B133AC" w:rsidRPr="00EF6345" w:rsidRDefault="00B133AC" w:rsidP="00B133AC">
      <w:pPr>
        <w:numPr>
          <w:ilvl w:val="0"/>
          <w:numId w:val="8"/>
        </w:numPr>
        <w:spacing w:after="0" w:line="240" w:lineRule="auto"/>
        <w:rPr>
          <w:rFonts w:ascii="Calibri" w:hAnsi="Calibri" w:cs="Calibri"/>
        </w:rPr>
      </w:pPr>
      <w:proofErr w:type="spellStart"/>
      <w:r w:rsidRPr="00EF6345">
        <w:rPr>
          <w:rFonts w:ascii="Calibri" w:hAnsi="Calibri" w:cs="Calibri"/>
        </w:rPr>
        <w:t>icke</w:t>
      </w:r>
      <w:proofErr w:type="spellEnd"/>
      <w:r w:rsidRPr="00EF6345">
        <w:rPr>
          <w:rFonts w:ascii="Calibri" w:hAnsi="Calibri" w:cs="Calibri"/>
        </w:rPr>
        <w:t xml:space="preserve"> </w:t>
      </w:r>
      <w:proofErr w:type="spellStart"/>
      <w:r w:rsidRPr="00EF6345">
        <w:rPr>
          <w:rFonts w:ascii="Calibri" w:hAnsi="Calibri" w:cs="Calibri"/>
        </w:rPr>
        <w:t>bärande</w:t>
      </w:r>
      <w:proofErr w:type="spellEnd"/>
      <w:r w:rsidRPr="00EF6345">
        <w:rPr>
          <w:rFonts w:ascii="Calibri" w:hAnsi="Calibri" w:cs="Calibri"/>
        </w:rPr>
        <w:t xml:space="preserve"> </w:t>
      </w:r>
      <w:proofErr w:type="spellStart"/>
      <w:r w:rsidRPr="00EF6345">
        <w:rPr>
          <w:rFonts w:ascii="Calibri" w:hAnsi="Calibri" w:cs="Calibri"/>
        </w:rPr>
        <w:t>innervägg</w:t>
      </w:r>
      <w:proofErr w:type="spellEnd"/>
      <w:r w:rsidRPr="00EF6345">
        <w:rPr>
          <w:rFonts w:ascii="Calibri" w:hAnsi="Calibri" w:cs="Calibri"/>
        </w:rPr>
        <w:t>,</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glas och bågar i lägenhetens ytter- och innerfönster med tillhörande spröjs, persienn, beslag, gångjärn, handtag, spanjolett, låsanordning, vädringsfilter och tätningslist samt all målning, även mellan fönsterbågar exkl. delar som föreningen ansvarar för enligt 7 d). Motsvarande gäller för balkong-, altan- eller terrassdörr samt därtill hörande tröskel,</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 xml:space="preserve">till ytterdörr hörande beslag, gångjärn, glas, spröjs, handtag, ringklocka, brevinkast och lås inklusive nyckel;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svarar även för all målning med undantag för målning av ytterdörrens utsida,  </w:t>
      </w:r>
    </w:p>
    <w:p w:rsidR="00B133AC" w:rsidRPr="00EF6345" w:rsidRDefault="00B133AC" w:rsidP="00B133AC">
      <w:pPr>
        <w:numPr>
          <w:ilvl w:val="0"/>
          <w:numId w:val="8"/>
        </w:numPr>
        <w:spacing w:after="0" w:line="240" w:lineRule="auto"/>
        <w:rPr>
          <w:rFonts w:ascii="Calibri" w:hAnsi="Calibri" w:cs="Calibri"/>
        </w:rPr>
      </w:pPr>
      <w:proofErr w:type="spellStart"/>
      <w:r w:rsidRPr="00EF6345">
        <w:rPr>
          <w:rFonts w:ascii="Calibri" w:hAnsi="Calibri" w:cs="Calibri"/>
        </w:rPr>
        <w:t>innerdörr</w:t>
      </w:r>
      <w:proofErr w:type="spellEnd"/>
      <w:r w:rsidRPr="00EF6345">
        <w:rPr>
          <w:rFonts w:ascii="Calibri" w:hAnsi="Calibri" w:cs="Calibri"/>
        </w:rPr>
        <w:t xml:space="preserve"> </w:t>
      </w:r>
      <w:proofErr w:type="spellStart"/>
      <w:r w:rsidRPr="00EF6345">
        <w:rPr>
          <w:rFonts w:ascii="Calibri" w:hAnsi="Calibri" w:cs="Calibri"/>
        </w:rPr>
        <w:t>och</w:t>
      </w:r>
      <w:proofErr w:type="spellEnd"/>
      <w:r w:rsidRPr="00EF6345">
        <w:rPr>
          <w:rFonts w:ascii="Calibri" w:hAnsi="Calibri" w:cs="Calibri"/>
        </w:rPr>
        <w:t xml:space="preserve"> </w:t>
      </w:r>
      <w:proofErr w:type="spellStart"/>
      <w:r w:rsidRPr="00EF6345">
        <w:rPr>
          <w:rFonts w:ascii="Calibri" w:hAnsi="Calibri" w:cs="Calibri"/>
        </w:rPr>
        <w:t>säkerhetsgrind</w:t>
      </w:r>
      <w:proofErr w:type="spellEnd"/>
      <w:r w:rsidRPr="00EF6345">
        <w:rPr>
          <w:rFonts w:ascii="Calibri" w:hAnsi="Calibri" w:cs="Calibri"/>
        </w:rPr>
        <w:t>,</w:t>
      </w:r>
    </w:p>
    <w:p w:rsidR="00B133AC" w:rsidRPr="00EF6345" w:rsidRDefault="00B133AC" w:rsidP="00B133AC">
      <w:pPr>
        <w:numPr>
          <w:ilvl w:val="0"/>
          <w:numId w:val="8"/>
        </w:numPr>
        <w:spacing w:after="0" w:line="240" w:lineRule="auto"/>
        <w:rPr>
          <w:rFonts w:ascii="Calibri" w:hAnsi="Calibri" w:cs="Calibri"/>
        </w:rPr>
      </w:pPr>
      <w:proofErr w:type="spellStart"/>
      <w:r w:rsidRPr="00EF6345">
        <w:rPr>
          <w:rFonts w:ascii="Calibri" w:hAnsi="Calibri" w:cs="Calibri"/>
        </w:rPr>
        <w:t>lister</w:t>
      </w:r>
      <w:proofErr w:type="spellEnd"/>
      <w:r w:rsidRPr="00EF6345">
        <w:rPr>
          <w:rFonts w:ascii="Calibri" w:hAnsi="Calibri" w:cs="Calibri"/>
        </w:rPr>
        <w:t xml:space="preserve">, </w:t>
      </w:r>
      <w:proofErr w:type="spellStart"/>
      <w:r w:rsidRPr="00EF6345">
        <w:rPr>
          <w:rFonts w:ascii="Calibri" w:hAnsi="Calibri" w:cs="Calibri"/>
        </w:rPr>
        <w:t>foder</w:t>
      </w:r>
      <w:proofErr w:type="spellEnd"/>
      <w:r w:rsidRPr="00EF6345">
        <w:rPr>
          <w:rFonts w:ascii="Calibri" w:hAnsi="Calibri" w:cs="Calibri"/>
        </w:rPr>
        <w:t xml:space="preserve">, </w:t>
      </w:r>
      <w:proofErr w:type="spellStart"/>
      <w:r w:rsidRPr="00EF6345">
        <w:rPr>
          <w:rFonts w:ascii="Calibri" w:hAnsi="Calibri" w:cs="Calibri"/>
        </w:rPr>
        <w:t>stuckaturer</w:t>
      </w:r>
      <w:proofErr w:type="spellEnd"/>
      <w:r w:rsidRPr="00EF6345">
        <w:rPr>
          <w:rFonts w:ascii="Calibri" w:hAnsi="Calibri" w:cs="Calibri"/>
        </w:rPr>
        <w:t>,</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 xml:space="preserve">inredning och utrustning såsom köks- och badrumsinredning, vitvaror såsom, kyl, frys, spis, diskmaskin, tvättmaskin, torktumlare och dylikt samt sanitetsporslin jämte badkar, duschkabin och dylikt, </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 xml:space="preserve">ledningar och övriga installationer för vatten, avlopp, gas, el och </w:t>
      </w:r>
      <w:r w:rsidRPr="00B133AC">
        <w:rPr>
          <w:rFonts w:ascii="Calibri" w:hAnsi="Calibri" w:cs="Calibri"/>
          <w:iCs/>
          <w:lang w:val="sv-SE"/>
        </w:rPr>
        <w:t xml:space="preserve">informationsöverföring </w:t>
      </w:r>
      <w:r w:rsidRPr="00B133AC">
        <w:rPr>
          <w:rFonts w:ascii="Calibri" w:hAnsi="Calibri" w:cs="Calibri"/>
          <w:lang w:val="sv-SE"/>
        </w:rPr>
        <w:t>till de delar dessa befinner sig inne i lägenheten och inte tjänar fler än en lägenhet,</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anslutnings- och fördelningskoppling på vattenledning samt tillhörande avstängningsventil och armatur för vatten exempelvis kran, blandare, duschanordning, inklusive packning, golvbrunn inklusive klämring till den del det är åtkomligt från lägenheten,</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rensning av golvbrunn, vattenlås och ledningar, till de delar ledningarna befinner sig inne i lägenheten och inte tjänar fler än en lägenhet,</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 xml:space="preserve">elradiator; i fråga om vattenfylld radiator svarar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endast för målning av radiator och värmeledning,</w:t>
      </w:r>
    </w:p>
    <w:p w:rsidR="00B133AC" w:rsidRP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 xml:space="preserve">elektrisk golvvärme och </w:t>
      </w:r>
      <w:proofErr w:type="spellStart"/>
      <w:r w:rsidRPr="00B133AC">
        <w:rPr>
          <w:rFonts w:ascii="Calibri" w:hAnsi="Calibri" w:cs="Calibri"/>
          <w:lang w:val="sv-SE"/>
        </w:rPr>
        <w:t>elhanddukstork</w:t>
      </w:r>
      <w:proofErr w:type="spellEnd"/>
      <w:r w:rsidRPr="00B133AC">
        <w:rPr>
          <w:rFonts w:ascii="Calibri" w:hAnsi="Calibri" w:cs="Calibri"/>
          <w:lang w:val="sv-SE"/>
        </w:rPr>
        <w:t>, säkringsskåp och därifrån utgående elledningar i lägenheten, strömbrytare, jordfelsbrytare, eluttag och fast armatur,</w:t>
      </w:r>
    </w:p>
    <w:p w:rsidR="00B133AC" w:rsidRPr="00EF6345" w:rsidRDefault="00B133AC" w:rsidP="00B133AC">
      <w:pPr>
        <w:numPr>
          <w:ilvl w:val="0"/>
          <w:numId w:val="8"/>
        </w:numPr>
        <w:spacing w:after="0" w:line="240" w:lineRule="auto"/>
        <w:rPr>
          <w:rFonts w:ascii="Calibri" w:hAnsi="Calibri" w:cs="Calibri"/>
        </w:rPr>
      </w:pPr>
      <w:proofErr w:type="spellStart"/>
      <w:r w:rsidRPr="00EF6345">
        <w:rPr>
          <w:rFonts w:ascii="Calibri" w:hAnsi="Calibri" w:cs="Calibri"/>
        </w:rPr>
        <w:t>eldstad</w:t>
      </w:r>
      <w:proofErr w:type="spellEnd"/>
      <w:r w:rsidRPr="00EF6345">
        <w:rPr>
          <w:rFonts w:ascii="Calibri" w:hAnsi="Calibri" w:cs="Calibri"/>
        </w:rPr>
        <w:t xml:space="preserve"> </w:t>
      </w:r>
      <w:proofErr w:type="spellStart"/>
      <w:r w:rsidRPr="00EF6345">
        <w:rPr>
          <w:rFonts w:ascii="Calibri" w:hAnsi="Calibri" w:cs="Calibri"/>
        </w:rPr>
        <w:t>och</w:t>
      </w:r>
      <w:proofErr w:type="spellEnd"/>
      <w:r w:rsidRPr="00EF6345">
        <w:rPr>
          <w:rFonts w:ascii="Calibri" w:hAnsi="Calibri" w:cs="Calibri"/>
        </w:rPr>
        <w:t xml:space="preserve"> </w:t>
      </w:r>
      <w:proofErr w:type="spellStart"/>
      <w:r w:rsidRPr="00EF6345">
        <w:rPr>
          <w:rFonts w:ascii="Calibri" w:hAnsi="Calibri" w:cs="Calibri"/>
        </w:rPr>
        <w:t>kakelugn</w:t>
      </w:r>
      <w:proofErr w:type="spellEnd"/>
      <w:r w:rsidRPr="00EF6345">
        <w:rPr>
          <w:rFonts w:ascii="Calibri" w:hAnsi="Calibri" w:cs="Calibri"/>
        </w:rPr>
        <w:t xml:space="preserve">, </w:t>
      </w:r>
    </w:p>
    <w:p w:rsidR="00B133AC" w:rsidRPr="00B133AC" w:rsidRDefault="00B133AC" w:rsidP="00B133AC">
      <w:pPr>
        <w:numPr>
          <w:ilvl w:val="0"/>
          <w:numId w:val="8"/>
        </w:numPr>
        <w:spacing w:after="0" w:line="240" w:lineRule="auto"/>
        <w:rPr>
          <w:rFonts w:ascii="Calibri" w:hAnsi="Calibri" w:cs="Calibri"/>
          <w:b/>
          <w:lang w:val="sv-SE"/>
        </w:rPr>
      </w:pPr>
      <w:r w:rsidRPr="00B133AC">
        <w:rPr>
          <w:rFonts w:ascii="Calibri" w:hAnsi="Calibri" w:cs="Calibri"/>
          <w:lang w:val="sv-SE"/>
        </w:rPr>
        <w:t>köksfläkt jämte kåpa,</w:t>
      </w:r>
      <w:r w:rsidRPr="00B133AC">
        <w:rPr>
          <w:rFonts w:ascii="Calibri" w:hAnsi="Calibri" w:cs="Calibri"/>
          <w:lang w:val="sv-SE"/>
        </w:rPr>
        <w:br/>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svarar för kåpans armatur och strömbrytare samt rengöring och byte av filter. </w:t>
      </w:r>
      <w:r w:rsidRPr="00B133AC">
        <w:rPr>
          <w:rFonts w:ascii="Calibri" w:hAnsi="Calibri" w:cs="Calibri"/>
          <w:b/>
          <w:u w:val="single"/>
          <w:lang w:val="sv-SE"/>
        </w:rPr>
        <w:t>Endast av styrelsen godkänd spiskåpa eller kolfilterfläkt får installeras. Motordriven spisfläkt är inte tillåten.</w:t>
      </w:r>
    </w:p>
    <w:p w:rsidR="00B133AC" w:rsidRPr="00EF6345" w:rsidRDefault="00B133AC" w:rsidP="00B133AC">
      <w:pPr>
        <w:numPr>
          <w:ilvl w:val="0"/>
          <w:numId w:val="8"/>
        </w:numPr>
        <w:spacing w:after="0" w:line="240" w:lineRule="auto"/>
        <w:rPr>
          <w:rFonts w:ascii="Calibri" w:hAnsi="Calibri" w:cs="Calibri"/>
        </w:rPr>
      </w:pPr>
      <w:proofErr w:type="spellStart"/>
      <w:r w:rsidRPr="00EF6345">
        <w:rPr>
          <w:rFonts w:ascii="Calibri" w:hAnsi="Calibri" w:cs="Calibri"/>
        </w:rPr>
        <w:t>brandvarnare</w:t>
      </w:r>
      <w:proofErr w:type="spellEnd"/>
      <w:r w:rsidRPr="00EF6345">
        <w:rPr>
          <w:rFonts w:ascii="Calibri" w:hAnsi="Calibri" w:cs="Calibri"/>
        </w:rPr>
        <w:t>,</w:t>
      </w:r>
    </w:p>
    <w:p w:rsidR="00B133AC" w:rsidRDefault="00B133AC" w:rsidP="00B133AC">
      <w:pPr>
        <w:numPr>
          <w:ilvl w:val="0"/>
          <w:numId w:val="8"/>
        </w:numPr>
        <w:spacing w:after="0" w:line="240" w:lineRule="auto"/>
        <w:rPr>
          <w:rFonts w:ascii="Calibri" w:hAnsi="Calibri" w:cs="Calibri"/>
          <w:lang w:val="sv-SE"/>
        </w:rPr>
      </w:pPr>
      <w:r w:rsidRPr="00B133AC">
        <w:rPr>
          <w:rFonts w:ascii="Calibri" w:hAnsi="Calibri" w:cs="Calibri"/>
          <w:lang w:val="sv-SE"/>
        </w:rPr>
        <w:t>egna installationer såvida inget annat framgår av dessa stadgar</w:t>
      </w:r>
    </w:p>
    <w:p w:rsid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b/>
          <w:lang w:val="sv-SE"/>
        </w:rPr>
        <w:lastRenderedPageBreak/>
        <w:t>2.</w:t>
      </w:r>
      <w:r w:rsidRPr="00B133AC">
        <w:rPr>
          <w:rFonts w:ascii="Calibri" w:hAnsi="Calibri" w:cs="Calibri"/>
          <w:lang w:val="sv-SE"/>
        </w:rPr>
        <w:t xml:space="preserve"> Är lägenheten försedd med balkong, altan, takterrass, mark eller uteplats med egen ingång, åligger det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att svara för renhållning och snöskottning samt att avrinning av dagvatten inte hindras.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får inte utan styrelsens tillstånd </w:t>
      </w:r>
      <w:proofErr w:type="gramStart"/>
      <w:r w:rsidRPr="00B133AC">
        <w:rPr>
          <w:rFonts w:ascii="Calibri" w:hAnsi="Calibri" w:cs="Calibri"/>
          <w:lang w:val="sv-SE"/>
        </w:rPr>
        <w:t>anbringa</w:t>
      </w:r>
      <w:proofErr w:type="gramEnd"/>
      <w:r w:rsidRPr="00B133AC">
        <w:rPr>
          <w:rFonts w:ascii="Calibri" w:hAnsi="Calibri" w:cs="Calibri"/>
          <w:lang w:val="sv-SE"/>
        </w:rPr>
        <w:t xml:space="preserve"> annat ytskikt än det ursprungliga.</w:t>
      </w:r>
    </w:p>
    <w:p w:rsidR="00B133AC" w:rsidRPr="00EF6345" w:rsidRDefault="00B133AC" w:rsidP="00B133AC">
      <w:pPr>
        <w:pStyle w:val="Sidhuvud"/>
        <w:tabs>
          <w:tab w:val="clear" w:pos="4536"/>
          <w:tab w:val="clear" w:pos="9072"/>
        </w:tabs>
        <w:rPr>
          <w:rFonts w:ascii="Calibri" w:hAnsi="Calibri" w:cs="Calibri"/>
          <w:sz w:val="22"/>
          <w:szCs w:val="22"/>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b/>
          <w:lang w:val="sv-SE"/>
        </w:rPr>
        <w:t>3.</w:t>
      </w:r>
      <w:r w:rsidRPr="00B133AC">
        <w:rPr>
          <w:rFonts w:ascii="Calibri" w:hAnsi="Calibri" w:cs="Calibri"/>
          <w:lang w:val="sv-SE"/>
        </w:rPr>
        <w:t xml:space="preserve"> </w:t>
      </w:r>
      <w:r w:rsidRPr="00B133AC">
        <w:rPr>
          <w:rFonts w:ascii="Calibri" w:hAnsi="Calibri" w:cs="Calibri"/>
          <w:b/>
          <w:u w:val="single"/>
          <w:lang w:val="sv-SE"/>
        </w:rPr>
        <w:t xml:space="preserve">Om </w:t>
      </w:r>
      <w:proofErr w:type="spellStart"/>
      <w:r w:rsidRPr="00B133AC">
        <w:rPr>
          <w:rFonts w:ascii="Calibri" w:hAnsi="Calibri" w:cs="Calibri"/>
          <w:b/>
          <w:u w:val="single"/>
          <w:lang w:val="sv-SE"/>
        </w:rPr>
        <w:t>bostadsrättshavaren</w:t>
      </w:r>
      <w:proofErr w:type="spellEnd"/>
      <w:r w:rsidRPr="00B133AC">
        <w:rPr>
          <w:rFonts w:ascii="Calibri" w:hAnsi="Calibri" w:cs="Calibri"/>
          <w:b/>
          <w:u w:val="single"/>
          <w:lang w:val="sv-SE"/>
        </w:rPr>
        <w:t xml:space="preserve"> försummar sitt ansvar för lägenhetens skick enligt denna paragraf i sådan utsträckning att annans säkerhet äventyras eller det finns risk för omfattande skador på annans egendom och inte efter uppmaning avhjälper bristen i lägenhetens skick så snart som möjligt, får föreningen avhjälpa bristen på </w:t>
      </w:r>
      <w:proofErr w:type="spellStart"/>
      <w:r w:rsidRPr="00B133AC">
        <w:rPr>
          <w:rFonts w:ascii="Calibri" w:hAnsi="Calibri" w:cs="Calibri"/>
          <w:b/>
          <w:u w:val="single"/>
          <w:lang w:val="sv-SE"/>
        </w:rPr>
        <w:t>bostadsrättshavarens</w:t>
      </w:r>
      <w:proofErr w:type="spellEnd"/>
      <w:r w:rsidRPr="00B133AC">
        <w:rPr>
          <w:rFonts w:ascii="Calibri" w:hAnsi="Calibri" w:cs="Calibri"/>
          <w:b/>
          <w:u w:val="single"/>
          <w:lang w:val="sv-SE"/>
        </w:rPr>
        <w:t xml:space="preserve"> bekostnad.</w:t>
      </w:r>
    </w:p>
    <w:p w:rsidR="00B133AC" w:rsidRPr="00B133AC" w:rsidRDefault="00B133AC" w:rsidP="00B133AC">
      <w:pPr>
        <w:spacing w:line="240" w:lineRule="auto"/>
        <w:rPr>
          <w:rFonts w:ascii="Calibri" w:hAnsi="Calibri" w:cs="Calibri"/>
          <w:lang w:val="sv-SE"/>
        </w:rPr>
      </w:pP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4.</w:t>
      </w:r>
      <w:r w:rsidRPr="00B133AC">
        <w:rPr>
          <w:rFonts w:ascii="Calibri" w:hAnsi="Calibri" w:cs="Calibri"/>
          <w:lang w:val="sv-SE"/>
        </w:rPr>
        <w:t xml:space="preserve"> För reparationer på grund av brand- eller vattenledningsskada svarar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endast om skadan uppkommit genom</w:t>
      </w:r>
    </w:p>
    <w:p w:rsidR="00B133AC" w:rsidRPr="00B133AC" w:rsidRDefault="00B133AC" w:rsidP="00B133AC">
      <w:pPr>
        <w:numPr>
          <w:ilvl w:val="0"/>
          <w:numId w:val="10"/>
        </w:numPr>
        <w:spacing w:after="0" w:line="240" w:lineRule="auto"/>
        <w:rPr>
          <w:rFonts w:ascii="Calibri" w:hAnsi="Calibri" w:cs="Calibri"/>
          <w:lang w:val="sv-SE"/>
        </w:rPr>
      </w:pPr>
      <w:r w:rsidRPr="00B133AC">
        <w:rPr>
          <w:rFonts w:ascii="Calibri" w:hAnsi="Calibri" w:cs="Calibri"/>
          <w:lang w:val="sv-SE"/>
        </w:rPr>
        <w:t>hans eller hennes egen vårdslöshet eller försummelse, eller</w:t>
      </w:r>
    </w:p>
    <w:p w:rsidR="00B133AC" w:rsidRPr="00EF6345" w:rsidRDefault="00B133AC" w:rsidP="00B133AC">
      <w:pPr>
        <w:numPr>
          <w:ilvl w:val="0"/>
          <w:numId w:val="10"/>
        </w:numPr>
        <w:spacing w:after="0" w:line="240" w:lineRule="auto"/>
        <w:rPr>
          <w:rFonts w:ascii="Calibri" w:hAnsi="Calibri" w:cs="Calibri"/>
        </w:rPr>
      </w:pPr>
      <w:proofErr w:type="spellStart"/>
      <w:r w:rsidRPr="00EF6345">
        <w:rPr>
          <w:rFonts w:ascii="Calibri" w:hAnsi="Calibri" w:cs="Calibri"/>
        </w:rPr>
        <w:t>vårdslöshet</w:t>
      </w:r>
      <w:proofErr w:type="spellEnd"/>
      <w:r w:rsidRPr="00EF6345">
        <w:rPr>
          <w:rFonts w:ascii="Calibri" w:hAnsi="Calibri" w:cs="Calibri"/>
        </w:rPr>
        <w:t xml:space="preserve"> </w:t>
      </w:r>
      <w:proofErr w:type="spellStart"/>
      <w:r w:rsidRPr="00EF6345">
        <w:rPr>
          <w:rFonts w:ascii="Calibri" w:hAnsi="Calibri" w:cs="Calibri"/>
        </w:rPr>
        <w:t>eller</w:t>
      </w:r>
      <w:proofErr w:type="spellEnd"/>
      <w:r w:rsidRPr="00EF6345">
        <w:rPr>
          <w:rFonts w:ascii="Calibri" w:hAnsi="Calibri" w:cs="Calibri"/>
        </w:rPr>
        <w:t xml:space="preserve"> </w:t>
      </w:r>
      <w:proofErr w:type="spellStart"/>
      <w:r w:rsidRPr="00EF6345">
        <w:rPr>
          <w:rFonts w:ascii="Calibri" w:hAnsi="Calibri" w:cs="Calibri"/>
        </w:rPr>
        <w:t>försummelse</w:t>
      </w:r>
      <w:proofErr w:type="spellEnd"/>
      <w:r w:rsidRPr="00EF6345">
        <w:rPr>
          <w:rFonts w:ascii="Calibri" w:hAnsi="Calibri" w:cs="Calibri"/>
        </w:rPr>
        <w:t xml:space="preserve"> </w:t>
      </w:r>
      <w:proofErr w:type="spellStart"/>
      <w:r w:rsidRPr="00EF6345">
        <w:rPr>
          <w:rFonts w:ascii="Calibri" w:hAnsi="Calibri" w:cs="Calibri"/>
        </w:rPr>
        <w:t>av</w:t>
      </w:r>
      <w:proofErr w:type="spellEnd"/>
    </w:p>
    <w:p w:rsidR="00B133AC" w:rsidRPr="00B133AC" w:rsidRDefault="00B133AC" w:rsidP="00B133AC">
      <w:pPr>
        <w:numPr>
          <w:ilvl w:val="0"/>
          <w:numId w:val="7"/>
        </w:numPr>
        <w:spacing w:after="0" w:line="240" w:lineRule="auto"/>
        <w:rPr>
          <w:rFonts w:ascii="Calibri" w:hAnsi="Calibri" w:cs="Calibri"/>
          <w:lang w:val="sv-SE"/>
        </w:rPr>
      </w:pPr>
      <w:r w:rsidRPr="00B133AC">
        <w:rPr>
          <w:rFonts w:ascii="Calibri" w:hAnsi="Calibri" w:cs="Calibri"/>
          <w:lang w:val="sv-SE"/>
        </w:rPr>
        <w:t>någon som hör till hans eller hennes hushåll eller som besöker honom eller henne som gäst,</w:t>
      </w:r>
    </w:p>
    <w:p w:rsidR="00B133AC" w:rsidRPr="00B133AC" w:rsidRDefault="00B133AC" w:rsidP="00B133AC">
      <w:pPr>
        <w:numPr>
          <w:ilvl w:val="0"/>
          <w:numId w:val="7"/>
        </w:numPr>
        <w:spacing w:after="0" w:line="240" w:lineRule="auto"/>
        <w:rPr>
          <w:rFonts w:ascii="Calibri" w:hAnsi="Calibri" w:cs="Calibri"/>
          <w:lang w:val="sv-SE"/>
        </w:rPr>
      </w:pPr>
      <w:r w:rsidRPr="00B133AC">
        <w:rPr>
          <w:rFonts w:ascii="Calibri" w:hAnsi="Calibri" w:cs="Calibri"/>
          <w:lang w:val="sv-SE"/>
        </w:rPr>
        <w:t xml:space="preserve">någon annan som han eller hon har inrymt i lägenheten, eller </w:t>
      </w:r>
    </w:p>
    <w:p w:rsidR="00B133AC" w:rsidRPr="00B133AC" w:rsidRDefault="00B133AC" w:rsidP="00B133AC">
      <w:pPr>
        <w:numPr>
          <w:ilvl w:val="0"/>
          <w:numId w:val="7"/>
        </w:numPr>
        <w:spacing w:after="0" w:line="240" w:lineRule="auto"/>
        <w:rPr>
          <w:rFonts w:ascii="Calibri" w:hAnsi="Calibri" w:cs="Calibri"/>
          <w:lang w:val="sv-SE"/>
        </w:rPr>
      </w:pPr>
      <w:proofErr w:type="gramStart"/>
      <w:r w:rsidRPr="00B133AC">
        <w:rPr>
          <w:rFonts w:ascii="Calibri" w:hAnsi="Calibri" w:cs="Calibri"/>
          <w:lang w:val="sv-SE"/>
        </w:rPr>
        <w:t>någon som för hans eller hennes räkning utför arbete i lägenheten.</w:t>
      </w:r>
      <w:proofErr w:type="gramEnd"/>
    </w:p>
    <w:p w:rsidR="00B133AC" w:rsidRPr="00B133AC" w:rsidRDefault="00B133AC" w:rsidP="00B133AC">
      <w:pPr>
        <w:spacing w:line="240" w:lineRule="auto"/>
        <w:rPr>
          <w:rFonts w:ascii="Calibri" w:hAnsi="Calibri" w:cs="Calibri"/>
          <w:lang w:val="sv-SE"/>
        </w:rPr>
      </w:pP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5</w:t>
      </w:r>
      <w:r w:rsidRPr="00B133AC">
        <w:rPr>
          <w:rFonts w:ascii="Calibri" w:hAnsi="Calibri" w:cs="Calibri"/>
          <w:lang w:val="sv-SE"/>
        </w:rPr>
        <w:t xml:space="preserve">. För reparation på grund av brandskada som uppkommit genom vårdslöshet eller försummelse av någon annan än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själv är dock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ansvarig endast om han eller hon brustit i omsorg eller tillsyn.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Om det finns ohyra i lägenheten gäller de två ovanstående styckena om brand- eller vattenledningsskada i tillämpliga delar.</w:t>
      </w:r>
    </w:p>
    <w:p w:rsidR="00B133AC" w:rsidRPr="00EF6345" w:rsidRDefault="00B133AC" w:rsidP="00B133AC">
      <w:pPr>
        <w:pStyle w:val="Brdtext"/>
        <w:rPr>
          <w:rFonts w:ascii="Calibri" w:hAnsi="Calibri" w:cs="Calibri"/>
          <w:b/>
          <w:i w:val="0"/>
          <w:iCs w:val="0"/>
          <w:sz w:val="22"/>
          <w:szCs w:val="22"/>
          <w:u w:val="single"/>
        </w:rPr>
      </w:pPr>
      <w:r w:rsidRPr="00EF6345">
        <w:rPr>
          <w:rFonts w:ascii="Calibri" w:hAnsi="Calibri" w:cs="Calibri"/>
          <w:b/>
          <w:i w:val="0"/>
          <w:iCs w:val="0"/>
          <w:sz w:val="22"/>
          <w:szCs w:val="22"/>
        </w:rPr>
        <w:t>6.</w:t>
      </w:r>
      <w:r w:rsidRPr="00EF6345">
        <w:rPr>
          <w:rFonts w:ascii="Calibri" w:hAnsi="Calibri" w:cs="Calibri"/>
          <w:i w:val="0"/>
          <w:iCs w:val="0"/>
          <w:sz w:val="22"/>
          <w:szCs w:val="22"/>
        </w:rPr>
        <w:t xml:space="preserve"> </w:t>
      </w:r>
      <w:proofErr w:type="spellStart"/>
      <w:r w:rsidRPr="00EF6345">
        <w:rPr>
          <w:rFonts w:ascii="Calibri" w:hAnsi="Calibri" w:cs="Calibri"/>
          <w:b/>
          <w:i w:val="0"/>
          <w:iCs w:val="0"/>
          <w:sz w:val="22"/>
          <w:szCs w:val="22"/>
          <w:u w:val="single"/>
        </w:rPr>
        <w:t>Bostadsrättshavaren</w:t>
      </w:r>
      <w:proofErr w:type="spellEnd"/>
      <w:r w:rsidRPr="00EF6345">
        <w:rPr>
          <w:rFonts w:ascii="Calibri" w:hAnsi="Calibri" w:cs="Calibri"/>
          <w:b/>
          <w:i w:val="0"/>
          <w:iCs w:val="0"/>
          <w:sz w:val="22"/>
          <w:szCs w:val="22"/>
          <w:u w:val="single"/>
        </w:rPr>
        <w:t xml:space="preserve"> skall snarast till föreningen anmäla fel och brister på sådant som omfattas av föreningens ansvar. </w:t>
      </w:r>
    </w:p>
    <w:p w:rsidR="00B133AC" w:rsidRDefault="00B133AC" w:rsidP="00B133AC">
      <w:pPr>
        <w:pStyle w:val="Rubrik1"/>
        <w:rPr>
          <w:rFonts w:ascii="Calibri" w:hAnsi="Calibri" w:cs="Calibri"/>
          <w:b/>
          <w:i w:val="0"/>
          <w:sz w:val="22"/>
          <w:szCs w:val="22"/>
        </w:rPr>
      </w:pPr>
    </w:p>
    <w:p w:rsidR="00B133AC" w:rsidRPr="00EF6345" w:rsidRDefault="00B133AC" w:rsidP="00B133AC">
      <w:pPr>
        <w:pStyle w:val="Rubrik1"/>
        <w:rPr>
          <w:rFonts w:ascii="Calibri" w:hAnsi="Calibri" w:cs="Calibri"/>
          <w:b/>
          <w:i w:val="0"/>
          <w:sz w:val="22"/>
          <w:szCs w:val="22"/>
        </w:rPr>
      </w:pPr>
      <w:r w:rsidRPr="00EF6345">
        <w:rPr>
          <w:rFonts w:ascii="Calibri" w:hAnsi="Calibri" w:cs="Calibri"/>
          <w:b/>
          <w:i w:val="0"/>
          <w:sz w:val="22"/>
          <w:szCs w:val="22"/>
        </w:rPr>
        <w:t>Föreningen</w:t>
      </w: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7</w:t>
      </w:r>
      <w:r w:rsidRPr="00B133AC">
        <w:rPr>
          <w:rFonts w:ascii="Calibri" w:hAnsi="Calibri" w:cs="Calibri"/>
          <w:lang w:val="sv-SE"/>
        </w:rPr>
        <w:t>. Föreningen svarar för fastigheten och allt som medlemmen inte svarar för, såsom</w:t>
      </w:r>
    </w:p>
    <w:p w:rsidR="00B133AC" w:rsidRPr="00B133AC" w:rsidRDefault="00B133AC" w:rsidP="00B133AC">
      <w:pPr>
        <w:numPr>
          <w:ilvl w:val="0"/>
          <w:numId w:val="6"/>
        </w:numPr>
        <w:spacing w:after="0" w:line="240" w:lineRule="auto"/>
        <w:rPr>
          <w:rFonts w:ascii="Calibri" w:hAnsi="Calibri" w:cs="Calibri"/>
          <w:lang w:val="sv-SE"/>
        </w:rPr>
      </w:pPr>
      <w:r w:rsidRPr="00B133AC">
        <w:rPr>
          <w:rFonts w:ascii="Calibri" w:hAnsi="Calibri" w:cs="Calibri"/>
          <w:lang w:val="sv-SE"/>
        </w:rPr>
        <w:t xml:space="preserve">ledningar för avlopp, värme, gas, el och vatten, om föreningen har försett lägenheten med ledningarna och dessa tjänar fler än en lägenhet </w:t>
      </w:r>
    </w:p>
    <w:p w:rsidR="00B133AC" w:rsidRPr="00EF6345" w:rsidRDefault="00B133AC" w:rsidP="00B133AC">
      <w:pPr>
        <w:numPr>
          <w:ilvl w:val="0"/>
          <w:numId w:val="6"/>
        </w:numPr>
        <w:spacing w:after="0" w:line="240" w:lineRule="auto"/>
        <w:rPr>
          <w:rFonts w:ascii="Calibri" w:hAnsi="Calibri" w:cs="Calibri"/>
        </w:rPr>
      </w:pPr>
      <w:proofErr w:type="spellStart"/>
      <w:r w:rsidRPr="00EF6345">
        <w:rPr>
          <w:rFonts w:ascii="Calibri" w:hAnsi="Calibri" w:cs="Calibri"/>
        </w:rPr>
        <w:t>vattenfylld</w:t>
      </w:r>
      <w:proofErr w:type="spellEnd"/>
      <w:r w:rsidRPr="00EF6345">
        <w:rPr>
          <w:rFonts w:ascii="Calibri" w:hAnsi="Calibri" w:cs="Calibri"/>
        </w:rPr>
        <w:t xml:space="preserve"> radiator, </w:t>
      </w:r>
      <w:proofErr w:type="spellStart"/>
      <w:r w:rsidRPr="00EF6345">
        <w:rPr>
          <w:rFonts w:ascii="Calibri" w:hAnsi="Calibri" w:cs="Calibri"/>
        </w:rPr>
        <w:t>förutom</w:t>
      </w:r>
      <w:proofErr w:type="spellEnd"/>
      <w:r w:rsidRPr="00EF6345">
        <w:rPr>
          <w:rFonts w:ascii="Calibri" w:hAnsi="Calibri" w:cs="Calibri"/>
        </w:rPr>
        <w:t xml:space="preserve"> </w:t>
      </w:r>
      <w:proofErr w:type="spellStart"/>
      <w:r w:rsidRPr="00EF6345">
        <w:rPr>
          <w:rFonts w:ascii="Calibri" w:hAnsi="Calibri" w:cs="Calibri"/>
        </w:rPr>
        <w:t>målning</w:t>
      </w:r>
      <w:proofErr w:type="spellEnd"/>
      <w:r w:rsidRPr="00EF6345">
        <w:rPr>
          <w:rFonts w:ascii="Calibri" w:hAnsi="Calibri" w:cs="Calibri"/>
        </w:rPr>
        <w:t xml:space="preserve">, </w:t>
      </w:r>
    </w:p>
    <w:p w:rsidR="00B133AC" w:rsidRPr="00B133AC" w:rsidRDefault="00B133AC" w:rsidP="00B133AC">
      <w:pPr>
        <w:numPr>
          <w:ilvl w:val="0"/>
          <w:numId w:val="6"/>
        </w:numPr>
        <w:spacing w:after="0" w:line="240" w:lineRule="auto"/>
        <w:rPr>
          <w:rFonts w:ascii="Calibri" w:hAnsi="Calibri" w:cs="Calibri"/>
          <w:lang w:val="sv-SE"/>
        </w:rPr>
      </w:pPr>
      <w:r w:rsidRPr="00B133AC">
        <w:rPr>
          <w:rFonts w:ascii="Calibri" w:hAnsi="Calibri" w:cs="Calibri"/>
          <w:lang w:val="sv-SE"/>
        </w:rPr>
        <w:t>i fråga om ledning för el svarar föreningen fram till lägenhetens säkringsskåp,</w:t>
      </w:r>
    </w:p>
    <w:p w:rsidR="00B133AC" w:rsidRPr="00B133AC" w:rsidRDefault="00B133AC" w:rsidP="00B133AC">
      <w:pPr>
        <w:numPr>
          <w:ilvl w:val="0"/>
          <w:numId w:val="6"/>
        </w:numPr>
        <w:spacing w:after="0" w:line="240" w:lineRule="auto"/>
        <w:rPr>
          <w:rFonts w:ascii="Calibri" w:hAnsi="Calibri" w:cs="Calibri"/>
          <w:lang w:val="sv-SE"/>
        </w:rPr>
      </w:pPr>
      <w:r w:rsidRPr="00B133AC">
        <w:rPr>
          <w:rFonts w:ascii="Calibri" w:hAnsi="Calibri" w:cs="Calibri"/>
          <w:lang w:val="sv-SE"/>
        </w:rPr>
        <w:t>ytbehandling av ytterdörrs utsida och för utifrån synliga delar av fönster, balkong-, terrass- och altandörr samt utbyte av ytterdörr, fönster, balkong-, terrass- och altandörr,</w:t>
      </w:r>
    </w:p>
    <w:p w:rsidR="00B133AC" w:rsidRPr="00EF6345" w:rsidRDefault="00B133AC" w:rsidP="00B133AC">
      <w:pPr>
        <w:numPr>
          <w:ilvl w:val="0"/>
          <w:numId w:val="6"/>
        </w:numPr>
        <w:spacing w:after="0" w:line="240" w:lineRule="auto"/>
        <w:rPr>
          <w:rFonts w:ascii="Calibri" w:hAnsi="Calibri" w:cs="Calibri"/>
        </w:rPr>
      </w:pPr>
      <w:proofErr w:type="spellStart"/>
      <w:r w:rsidRPr="00EF6345">
        <w:rPr>
          <w:rFonts w:ascii="Calibri" w:hAnsi="Calibri" w:cs="Calibri"/>
        </w:rPr>
        <w:t>vattenburen</w:t>
      </w:r>
      <w:proofErr w:type="spellEnd"/>
      <w:r w:rsidRPr="00EF6345">
        <w:rPr>
          <w:rFonts w:ascii="Calibri" w:hAnsi="Calibri" w:cs="Calibri"/>
        </w:rPr>
        <w:t xml:space="preserve"> </w:t>
      </w:r>
      <w:proofErr w:type="spellStart"/>
      <w:r w:rsidRPr="00EF6345">
        <w:rPr>
          <w:rFonts w:ascii="Calibri" w:hAnsi="Calibri" w:cs="Calibri"/>
        </w:rPr>
        <w:t>handdukstork</w:t>
      </w:r>
      <w:proofErr w:type="spellEnd"/>
      <w:r>
        <w:rPr>
          <w:rFonts w:ascii="Calibri" w:hAnsi="Calibri" w:cs="Calibri"/>
        </w:rPr>
        <w:t>,</w:t>
      </w:r>
    </w:p>
    <w:p w:rsidR="00B133AC" w:rsidRPr="00B133AC" w:rsidRDefault="00B133AC" w:rsidP="00B133AC">
      <w:pPr>
        <w:numPr>
          <w:ilvl w:val="0"/>
          <w:numId w:val="6"/>
        </w:numPr>
        <w:spacing w:after="0" w:line="240" w:lineRule="auto"/>
        <w:rPr>
          <w:rFonts w:ascii="Calibri" w:hAnsi="Calibri" w:cs="Calibri"/>
          <w:lang w:val="sv-SE"/>
        </w:rPr>
      </w:pPr>
      <w:r w:rsidRPr="00B133AC">
        <w:rPr>
          <w:rFonts w:ascii="Calibri" w:hAnsi="Calibri" w:cs="Calibri"/>
          <w:lang w:val="sv-SE"/>
        </w:rPr>
        <w:t>rökgång (dock inte rökgång i kakelugn),</w:t>
      </w:r>
    </w:p>
    <w:p w:rsidR="00B133AC" w:rsidRPr="00EF6345" w:rsidRDefault="00B133AC" w:rsidP="00B133AC">
      <w:pPr>
        <w:numPr>
          <w:ilvl w:val="0"/>
          <w:numId w:val="6"/>
        </w:numPr>
        <w:spacing w:after="0" w:line="240" w:lineRule="auto"/>
        <w:rPr>
          <w:rFonts w:ascii="Calibri" w:hAnsi="Calibri" w:cs="Calibri"/>
        </w:rPr>
      </w:pPr>
      <w:proofErr w:type="spellStart"/>
      <w:proofErr w:type="gramStart"/>
      <w:r w:rsidRPr="00EF6345">
        <w:rPr>
          <w:rFonts w:ascii="Calibri" w:hAnsi="Calibri" w:cs="Calibri"/>
        </w:rPr>
        <w:t>ventilationskanal</w:t>
      </w:r>
      <w:proofErr w:type="spellEnd"/>
      <w:proofErr w:type="gramEnd"/>
      <w:r w:rsidRPr="00EF6345">
        <w:rPr>
          <w:rFonts w:ascii="Calibri" w:hAnsi="Calibri" w:cs="Calibri"/>
        </w:rPr>
        <w:t xml:space="preserve"> </w:t>
      </w:r>
      <w:proofErr w:type="spellStart"/>
      <w:r w:rsidRPr="00EF6345">
        <w:rPr>
          <w:rFonts w:ascii="Calibri" w:hAnsi="Calibri" w:cs="Calibri"/>
        </w:rPr>
        <w:t>och</w:t>
      </w:r>
      <w:proofErr w:type="spellEnd"/>
      <w:r w:rsidRPr="00EF6345">
        <w:rPr>
          <w:rFonts w:ascii="Calibri" w:hAnsi="Calibri" w:cs="Calibri"/>
        </w:rPr>
        <w:t xml:space="preserve"> </w:t>
      </w:r>
      <w:proofErr w:type="spellStart"/>
      <w:r w:rsidRPr="00EF6345">
        <w:rPr>
          <w:rFonts w:ascii="Calibri" w:hAnsi="Calibri" w:cs="Calibri"/>
        </w:rPr>
        <w:t>ventilationsdon</w:t>
      </w:r>
      <w:proofErr w:type="spellEnd"/>
      <w:r w:rsidRPr="00EF6345">
        <w:rPr>
          <w:rFonts w:ascii="Calibri" w:hAnsi="Calibri" w:cs="Calibri"/>
        </w:rPr>
        <w:t>.</w:t>
      </w:r>
    </w:p>
    <w:p w:rsidR="00B133AC" w:rsidRPr="00EF6345" w:rsidRDefault="00B133AC" w:rsidP="00B133AC">
      <w:pPr>
        <w:spacing w:line="240" w:lineRule="auto"/>
        <w:rPr>
          <w:rFonts w:ascii="Calibri" w:hAnsi="Calibri" w:cs="Calibri"/>
        </w:rPr>
      </w:pPr>
    </w:p>
    <w:p w:rsidR="00B133AC" w:rsidRPr="00B133AC" w:rsidRDefault="00B133AC" w:rsidP="00B133AC">
      <w:pPr>
        <w:spacing w:line="240" w:lineRule="auto"/>
        <w:rPr>
          <w:rFonts w:ascii="Calibri" w:hAnsi="Calibri" w:cs="Calibri"/>
          <w:lang w:val="sv-SE"/>
        </w:rPr>
      </w:pPr>
      <w:r w:rsidRPr="00B133AC">
        <w:rPr>
          <w:rFonts w:ascii="Calibri" w:hAnsi="Calibri" w:cs="Calibri"/>
          <w:b/>
          <w:lang w:val="sv-SE"/>
        </w:rPr>
        <w:t>8</w:t>
      </w:r>
      <w:r w:rsidRPr="00B133AC">
        <w:rPr>
          <w:rFonts w:ascii="Calibri" w:hAnsi="Calibri" w:cs="Calibri"/>
          <w:lang w:val="sv-SE"/>
        </w:rPr>
        <w:t xml:space="preserve">. Föreningen får åta sig att utföra sådan underhållsåtgärd som enligt vad ovan sagts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ska svara för. Beslut om detta och som berör </w:t>
      </w:r>
      <w:proofErr w:type="spellStart"/>
      <w:r w:rsidRPr="00B133AC">
        <w:rPr>
          <w:rFonts w:ascii="Calibri" w:hAnsi="Calibri" w:cs="Calibri"/>
          <w:lang w:val="sv-SE"/>
        </w:rPr>
        <w:t>bostadsrättshavarens</w:t>
      </w:r>
      <w:proofErr w:type="spellEnd"/>
      <w:r w:rsidRPr="00B133AC">
        <w:rPr>
          <w:rFonts w:ascii="Calibri" w:hAnsi="Calibri" w:cs="Calibri"/>
          <w:lang w:val="sv-SE"/>
        </w:rPr>
        <w:t xml:space="preserve"> lägenhet ska fattas på föreningsstämma och kan avse åtgärder som företas i samband med omfattande underhållsarbete eller ombyggnad av föreningens hus.</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lastRenderedPageBreak/>
        <w:t>14 §</w:t>
      </w:r>
    </w:p>
    <w:p w:rsidR="00B133AC" w:rsidRPr="00B133AC" w:rsidRDefault="00B133AC" w:rsidP="00B133AC">
      <w:pPr>
        <w:spacing w:after="0" w:line="240" w:lineRule="auto"/>
        <w:rPr>
          <w:rFonts w:ascii="Calibri" w:hAnsi="Calibri" w:cs="Calibri"/>
          <w:lang w:val="sv-SE"/>
        </w:rPr>
      </w:pP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bör teckna hemförsäkring och bostadsrättstilläggsförsäkring.</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15 §</w:t>
      </w:r>
    </w:p>
    <w:p w:rsidR="00B133AC" w:rsidRPr="00B133AC" w:rsidRDefault="00B133AC" w:rsidP="00B133AC">
      <w:pPr>
        <w:spacing w:after="0" w:line="240" w:lineRule="auto"/>
        <w:rPr>
          <w:rFonts w:ascii="Calibri" w:hAnsi="Calibri" w:cs="Calibri"/>
          <w:lang w:val="sv-SE"/>
        </w:rPr>
      </w:pP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får inte utan styrelsens tillstånd i lägenheten utföra åtgärd som innefattar </w:t>
      </w:r>
    </w:p>
    <w:p w:rsidR="00B133AC" w:rsidRPr="00B133AC" w:rsidRDefault="00B133AC" w:rsidP="00B133AC">
      <w:pPr>
        <w:numPr>
          <w:ilvl w:val="0"/>
          <w:numId w:val="12"/>
        </w:numPr>
        <w:spacing w:after="0" w:line="240" w:lineRule="auto"/>
        <w:rPr>
          <w:rFonts w:ascii="Calibri" w:hAnsi="Calibri" w:cs="Calibri"/>
          <w:lang w:val="sv-SE"/>
        </w:rPr>
      </w:pPr>
      <w:r w:rsidRPr="00B133AC">
        <w:rPr>
          <w:rFonts w:ascii="Calibri" w:hAnsi="Calibri" w:cs="Calibri"/>
          <w:lang w:val="sv-SE"/>
        </w:rPr>
        <w:t>ingrepp i en bärande konstruktion,</w:t>
      </w:r>
    </w:p>
    <w:p w:rsidR="00B133AC" w:rsidRPr="00B133AC" w:rsidRDefault="00B133AC" w:rsidP="00B133AC">
      <w:pPr>
        <w:numPr>
          <w:ilvl w:val="0"/>
          <w:numId w:val="12"/>
        </w:numPr>
        <w:spacing w:after="0" w:line="240" w:lineRule="auto"/>
        <w:rPr>
          <w:rFonts w:ascii="Calibri" w:hAnsi="Calibri" w:cs="Calibri"/>
          <w:lang w:val="sv-SE"/>
        </w:rPr>
      </w:pPr>
      <w:r w:rsidRPr="00B133AC">
        <w:rPr>
          <w:rFonts w:ascii="Calibri" w:hAnsi="Calibri" w:cs="Calibri"/>
          <w:lang w:val="sv-SE"/>
        </w:rPr>
        <w:t>ändring av befintliga ledningar för avlopp, värme, gas eller vatten, eller</w:t>
      </w:r>
    </w:p>
    <w:p w:rsidR="00B133AC" w:rsidRPr="00B133AC" w:rsidRDefault="00B133AC" w:rsidP="00B133AC">
      <w:pPr>
        <w:numPr>
          <w:ilvl w:val="0"/>
          <w:numId w:val="12"/>
        </w:numPr>
        <w:spacing w:after="0" w:line="240" w:lineRule="auto"/>
        <w:rPr>
          <w:rFonts w:ascii="Calibri" w:hAnsi="Calibri" w:cs="Calibri"/>
          <w:lang w:val="sv-SE"/>
        </w:rPr>
      </w:pPr>
      <w:proofErr w:type="gramStart"/>
      <w:r w:rsidRPr="00B133AC">
        <w:rPr>
          <w:rFonts w:ascii="Calibri" w:hAnsi="Calibri" w:cs="Calibri"/>
          <w:lang w:val="sv-SE"/>
        </w:rPr>
        <w:t>annan väsentlig förändring av lägenheten.</w:t>
      </w:r>
      <w:proofErr w:type="gramEnd"/>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Styrelsen får inte vägra att medge tillstånd till en åtgärd som avses i första stycket om inte åtgärden är till påtaglig skada eller olägenhet för föreningen.</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16 §</w:t>
      </w: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När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använder lägenheten ska han eller hon se till att de som bor i omgivningen inte utsätts för störningar som i sådan grad kan vara skadliga för hälsan eller annars försämra deras bostadsmiljö att de inte skäligen bör tålas.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ska även i övrigt vid sin användning av lägenheten iaktta allt som fordras för att bevara sundhet, ordning och gott skick inom eller utanför huset. Han eller hon ska rätta sig efter de särskilda regler som föreningen i överensstämmelse med ortens sed meddelar.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ska hålla noggrann tillsyn över att dessa </w:t>
      </w:r>
      <w:proofErr w:type="gramStart"/>
      <w:r w:rsidRPr="00B133AC">
        <w:rPr>
          <w:rFonts w:ascii="Calibri" w:hAnsi="Calibri" w:cs="Calibri"/>
          <w:lang w:val="sv-SE"/>
        </w:rPr>
        <w:t>åligganden</w:t>
      </w:r>
      <w:proofErr w:type="gramEnd"/>
      <w:r w:rsidRPr="00B133AC">
        <w:rPr>
          <w:rFonts w:ascii="Calibri" w:hAnsi="Calibri" w:cs="Calibri"/>
          <w:lang w:val="sv-SE"/>
        </w:rPr>
        <w:t xml:space="preserve"> fullgörs också av dem som han eller hon svarar för enligt 13 § punkt 4 b.</w:t>
      </w:r>
    </w:p>
    <w:p w:rsidR="00B133AC" w:rsidRPr="00B133AC" w:rsidRDefault="00B133AC" w:rsidP="00B133AC">
      <w:pPr>
        <w:spacing w:line="240" w:lineRule="auto"/>
        <w:rPr>
          <w:rFonts w:ascii="Calibri" w:hAnsi="Calibri" w:cs="Calibri"/>
          <w:b/>
          <w:u w:val="single"/>
          <w:lang w:val="sv-SE"/>
        </w:rPr>
      </w:pPr>
      <w:r w:rsidRPr="00B133AC">
        <w:rPr>
          <w:rFonts w:ascii="Calibri" w:hAnsi="Calibri" w:cs="Calibri"/>
          <w:b/>
          <w:u w:val="single"/>
          <w:lang w:val="sv-SE"/>
        </w:rPr>
        <w:t>Om det förekommer sådana störningar i boendet som avses i första stycket första meningen, ska föreningen</w:t>
      </w:r>
    </w:p>
    <w:p w:rsidR="00B133AC" w:rsidRPr="00B133AC" w:rsidRDefault="00B133AC" w:rsidP="00B133AC">
      <w:pPr>
        <w:numPr>
          <w:ilvl w:val="0"/>
          <w:numId w:val="13"/>
        </w:numPr>
        <w:spacing w:after="0" w:line="240" w:lineRule="auto"/>
        <w:rPr>
          <w:rFonts w:ascii="Calibri" w:hAnsi="Calibri" w:cs="Calibri"/>
          <w:b/>
          <w:u w:val="single"/>
          <w:lang w:val="sv-SE"/>
        </w:rPr>
      </w:pPr>
      <w:r w:rsidRPr="00B133AC">
        <w:rPr>
          <w:rFonts w:ascii="Calibri" w:hAnsi="Calibri" w:cs="Calibri"/>
          <w:b/>
          <w:u w:val="single"/>
          <w:lang w:val="sv-SE"/>
        </w:rPr>
        <w:t xml:space="preserve">ge </w:t>
      </w:r>
      <w:proofErr w:type="spellStart"/>
      <w:r w:rsidRPr="00B133AC">
        <w:rPr>
          <w:rFonts w:ascii="Calibri" w:hAnsi="Calibri" w:cs="Calibri"/>
          <w:b/>
          <w:u w:val="single"/>
          <w:lang w:val="sv-SE"/>
        </w:rPr>
        <w:t>bostadsrättshavaren</w:t>
      </w:r>
      <w:proofErr w:type="spellEnd"/>
      <w:r w:rsidRPr="00B133AC">
        <w:rPr>
          <w:rFonts w:ascii="Calibri" w:hAnsi="Calibri" w:cs="Calibri"/>
          <w:b/>
          <w:u w:val="single"/>
          <w:lang w:val="sv-SE"/>
        </w:rPr>
        <w:t xml:space="preserve"> tillsägelse att se till att störningarna omedelbart upphör, och </w:t>
      </w:r>
    </w:p>
    <w:p w:rsidR="00B133AC" w:rsidRPr="00B133AC" w:rsidRDefault="00B133AC" w:rsidP="00B133AC">
      <w:pPr>
        <w:numPr>
          <w:ilvl w:val="0"/>
          <w:numId w:val="13"/>
        </w:numPr>
        <w:spacing w:after="0" w:line="240" w:lineRule="auto"/>
        <w:rPr>
          <w:rFonts w:ascii="Calibri" w:hAnsi="Calibri" w:cs="Calibri"/>
          <w:b/>
          <w:u w:val="single"/>
          <w:lang w:val="sv-SE"/>
        </w:rPr>
      </w:pPr>
      <w:r w:rsidRPr="00B133AC">
        <w:rPr>
          <w:rFonts w:ascii="Calibri" w:hAnsi="Calibri" w:cs="Calibri"/>
          <w:b/>
          <w:u w:val="single"/>
          <w:lang w:val="sv-SE"/>
        </w:rPr>
        <w:t>om det är fråga om en bostadslägenhet, underrätta socialnämnden i den kommun där lägenheten är belägen om störningarna.</w:t>
      </w:r>
    </w:p>
    <w:p w:rsidR="00B133AC" w:rsidRPr="00B133AC" w:rsidRDefault="00B133AC" w:rsidP="00B133AC">
      <w:pPr>
        <w:spacing w:line="240" w:lineRule="auto"/>
        <w:rPr>
          <w:rFonts w:ascii="Calibri" w:hAnsi="Calibri" w:cs="Calibri"/>
          <w:b/>
          <w:u w:val="single"/>
          <w:lang w:val="sv-SE"/>
        </w:rPr>
      </w:pPr>
      <w:r w:rsidRPr="00B133AC">
        <w:rPr>
          <w:rFonts w:ascii="Calibri" w:hAnsi="Calibri" w:cs="Calibri"/>
          <w:b/>
          <w:u w:val="single"/>
          <w:lang w:val="sv-SE"/>
        </w:rPr>
        <w:t xml:space="preserve">Andra stycket gäller inte om föreningen säger upp </w:t>
      </w:r>
      <w:proofErr w:type="spellStart"/>
      <w:r w:rsidRPr="00B133AC">
        <w:rPr>
          <w:rFonts w:ascii="Calibri" w:hAnsi="Calibri" w:cs="Calibri"/>
          <w:b/>
          <w:u w:val="single"/>
          <w:lang w:val="sv-SE"/>
        </w:rPr>
        <w:t>bostadsrättshavaren</w:t>
      </w:r>
      <w:proofErr w:type="spellEnd"/>
      <w:r w:rsidRPr="00B133AC">
        <w:rPr>
          <w:rFonts w:ascii="Calibri" w:hAnsi="Calibri" w:cs="Calibri"/>
          <w:b/>
          <w:u w:val="single"/>
          <w:lang w:val="sv-SE"/>
        </w:rPr>
        <w:t xml:space="preserve"> med anledning av att störningarna är särskilt allvarliga med hänsyn till deras art eller omfattning.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vet eller har anledning att misstänka att ett föremål är behäftat med ohyra får detta inte tas in i lägenheten.</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17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Företrädare för bostadsrättsföreningen har rätt att få komma in i lägenheten när det behövs för tillsyn </w:t>
      </w:r>
      <w:r w:rsidRPr="00B133AC">
        <w:rPr>
          <w:rFonts w:ascii="Calibri" w:hAnsi="Calibri" w:cs="Calibri"/>
          <w:b/>
          <w:u w:val="single"/>
          <w:lang w:val="sv-SE"/>
        </w:rPr>
        <w:t>eller för besiktning i samband med överlåtelse av lägenhet</w:t>
      </w:r>
      <w:r w:rsidRPr="00B133AC">
        <w:rPr>
          <w:rFonts w:ascii="Calibri" w:hAnsi="Calibri" w:cs="Calibri"/>
          <w:lang w:val="sv-SE"/>
        </w:rPr>
        <w:t xml:space="preserve"> eller för att utföra arbete som föreningen svarar för eller har rätt att utföra enligt 13 §. När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har avsagt sig bostadsrätten enligt 4 kap 11 § bostadsrättslagen eller när bostadsrätten ska tvångsförsäljas enligt 8 kap bostadsrättslagen, är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skyldig att låta lägenheten visas på lämplig tid. Föreningen ska se till att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inte drabbas av större olägenhet än nödvändigt.</w:t>
      </w: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inte lämnar tillträde till lägenheten när föreningen har rätt till det, får kronofogdemyndigheten efter ansökan besluta om särskild handräckning. I fråga om sådan handräckning finns bestämmelser i lagen (1990:746) om betalningsföreläggande och handräckning.</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18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En </w:t>
      </w:r>
      <w:proofErr w:type="spellStart"/>
      <w:r w:rsidRPr="00B133AC">
        <w:rPr>
          <w:rFonts w:ascii="Calibri" w:hAnsi="Calibri" w:cs="Calibri"/>
          <w:lang w:val="sv-SE"/>
        </w:rPr>
        <w:t>bostadsrättshavare</w:t>
      </w:r>
      <w:proofErr w:type="spellEnd"/>
      <w:r w:rsidRPr="00B133AC">
        <w:rPr>
          <w:rFonts w:ascii="Calibri" w:hAnsi="Calibri" w:cs="Calibri"/>
          <w:lang w:val="sv-SE"/>
        </w:rPr>
        <w:t xml:space="preserve"> får upplåta sin lägenhet i andra hand till annan för självständigt brukande endast om styrelsen ger sitt samtycke. </w:t>
      </w:r>
      <w:r w:rsidRPr="00B133AC">
        <w:rPr>
          <w:rFonts w:ascii="Calibri" w:hAnsi="Calibri" w:cs="Calibri"/>
          <w:b/>
          <w:u w:val="single"/>
          <w:lang w:val="sv-SE"/>
        </w:rPr>
        <w:t>Tillståndet ska tidsbegränsas</w:t>
      </w:r>
      <w:r w:rsidRPr="00B133AC">
        <w:rPr>
          <w:rFonts w:ascii="Calibri" w:hAnsi="Calibri" w:cs="Calibri"/>
          <w:u w:val="single"/>
          <w:lang w:val="sv-SE"/>
        </w:rPr>
        <w:t xml:space="preserve"> </w:t>
      </w:r>
      <w:r w:rsidRPr="00B133AC">
        <w:rPr>
          <w:rFonts w:ascii="Calibri" w:hAnsi="Calibri" w:cs="Calibri"/>
          <w:b/>
          <w:u w:val="single"/>
          <w:lang w:val="sv-SE"/>
        </w:rPr>
        <w:t>till högst ett år i taget</w:t>
      </w:r>
      <w:r w:rsidRPr="00B133AC">
        <w:rPr>
          <w:rFonts w:ascii="Calibri" w:hAnsi="Calibri" w:cs="Calibri"/>
          <w:u w:val="single"/>
          <w:lang w:val="sv-SE"/>
        </w:rPr>
        <w:t>.</w:t>
      </w:r>
    </w:p>
    <w:p w:rsidR="00B133AC" w:rsidRPr="00B133AC" w:rsidRDefault="00B133AC" w:rsidP="00B133AC">
      <w:pPr>
        <w:spacing w:line="240" w:lineRule="auto"/>
        <w:rPr>
          <w:rFonts w:ascii="Calibri" w:hAnsi="Calibri" w:cs="Calibri"/>
          <w:lang w:val="sv-SE"/>
        </w:rPr>
      </w:pPr>
      <w:r w:rsidRPr="00B133AC">
        <w:rPr>
          <w:lang w:val="sv-SE"/>
        </w:rPr>
        <w:t>O</w:t>
      </w:r>
      <w:r w:rsidRPr="00B133AC">
        <w:rPr>
          <w:rFonts w:ascii="Calibri" w:hAnsi="Calibri" w:cs="Calibri"/>
          <w:lang w:val="sv-SE"/>
        </w:rPr>
        <w:t xml:space="preserve">m styrelsen inte ger sitt samtycke till en andrahandsupplåtelse får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ändå upplåta sin lägenhet i andra hand, om hyresnämnden lämnar tillstånd till upplåtelsen. Tillstånd ska lämnas om </w:t>
      </w:r>
      <w:proofErr w:type="spellStart"/>
      <w:r w:rsidRPr="00B133AC">
        <w:rPr>
          <w:rFonts w:ascii="Calibri" w:hAnsi="Calibri" w:cs="Calibri"/>
          <w:lang w:val="sv-SE"/>
        </w:rPr>
        <w:lastRenderedPageBreak/>
        <w:t>bostadsrättshavaren</w:t>
      </w:r>
      <w:proofErr w:type="spellEnd"/>
      <w:r w:rsidRPr="00B133AC">
        <w:rPr>
          <w:rFonts w:ascii="Calibri" w:hAnsi="Calibri" w:cs="Calibri"/>
          <w:lang w:val="sv-SE"/>
        </w:rPr>
        <w:t xml:space="preserve"> har skäl för upplåtelsen och föreningen inte har någon befogad anledning att vägra samtycke. Tillståndet ska begränsas till viss tid och kan förenas med villkor.</w:t>
      </w:r>
    </w:p>
    <w:p w:rsidR="00B133AC" w:rsidRPr="00EF6345" w:rsidRDefault="00B133AC" w:rsidP="00B133AC">
      <w:pPr>
        <w:spacing w:line="240" w:lineRule="auto"/>
        <w:rPr>
          <w:rFonts w:ascii="Calibri" w:hAnsi="Calibri" w:cs="Calibri"/>
        </w:rPr>
      </w:pPr>
      <w:proofErr w:type="spellStart"/>
      <w:r w:rsidRPr="00EF6345">
        <w:rPr>
          <w:rFonts w:ascii="Calibri" w:hAnsi="Calibri" w:cs="Calibri"/>
        </w:rPr>
        <w:t>Samtycke</w:t>
      </w:r>
      <w:proofErr w:type="spellEnd"/>
      <w:r w:rsidRPr="00EF6345">
        <w:rPr>
          <w:rFonts w:ascii="Calibri" w:hAnsi="Calibri" w:cs="Calibri"/>
        </w:rPr>
        <w:t xml:space="preserve"> </w:t>
      </w:r>
      <w:proofErr w:type="spellStart"/>
      <w:r w:rsidRPr="00EF6345">
        <w:rPr>
          <w:rFonts w:ascii="Calibri" w:hAnsi="Calibri" w:cs="Calibri"/>
        </w:rPr>
        <w:t>behövs</w:t>
      </w:r>
      <w:proofErr w:type="spellEnd"/>
      <w:r w:rsidRPr="00EF6345">
        <w:rPr>
          <w:rFonts w:ascii="Calibri" w:hAnsi="Calibri" w:cs="Calibri"/>
        </w:rPr>
        <w:t xml:space="preserve"> dock </w:t>
      </w:r>
      <w:proofErr w:type="spellStart"/>
      <w:r w:rsidRPr="00EF6345">
        <w:rPr>
          <w:rFonts w:ascii="Calibri" w:hAnsi="Calibri" w:cs="Calibri"/>
        </w:rPr>
        <w:t>inte</w:t>
      </w:r>
      <w:proofErr w:type="spellEnd"/>
    </w:p>
    <w:p w:rsidR="00B133AC" w:rsidRPr="00B133AC" w:rsidRDefault="00B133AC" w:rsidP="00B133AC">
      <w:pPr>
        <w:numPr>
          <w:ilvl w:val="0"/>
          <w:numId w:val="22"/>
        </w:numPr>
        <w:spacing w:after="0" w:line="240" w:lineRule="auto"/>
        <w:rPr>
          <w:rFonts w:ascii="Calibri" w:hAnsi="Calibri" w:cs="Calibri"/>
          <w:b/>
          <w:u w:val="single"/>
          <w:lang w:val="sv-SE"/>
        </w:rPr>
      </w:pPr>
      <w:r w:rsidRPr="00B133AC">
        <w:rPr>
          <w:rFonts w:ascii="Calibri" w:hAnsi="Calibri" w:cs="Calibri"/>
          <w:b/>
          <w:u w:val="single"/>
          <w:lang w:val="sv-SE"/>
        </w:rPr>
        <w:t>om en bostadsrätt har förvärvats vid exekutiv försäljning eller tvångsförsäljning enligt 8 kap bostadsrättslagen av en juridisk person som hade panträtt i bostadsrätten och som inte antagits till medlem i föreningen, eller</w:t>
      </w:r>
    </w:p>
    <w:p w:rsidR="00B133AC" w:rsidRPr="00B133AC" w:rsidRDefault="00B133AC" w:rsidP="00B133AC">
      <w:pPr>
        <w:numPr>
          <w:ilvl w:val="0"/>
          <w:numId w:val="22"/>
        </w:numPr>
        <w:spacing w:after="0" w:line="240" w:lineRule="auto"/>
        <w:rPr>
          <w:rFonts w:ascii="Calibri" w:hAnsi="Calibri" w:cs="Calibri"/>
          <w:b/>
          <w:u w:val="single"/>
          <w:lang w:val="sv-SE"/>
        </w:rPr>
      </w:pPr>
      <w:proofErr w:type="gramStart"/>
      <w:r w:rsidRPr="00B133AC">
        <w:rPr>
          <w:rFonts w:ascii="Calibri" w:hAnsi="Calibri" w:cs="Calibri"/>
          <w:b/>
          <w:u w:val="single"/>
          <w:lang w:val="sv-SE"/>
        </w:rPr>
        <w:t>om lägenheten är avsedd för permanentboende och bostadsrätten till lägenheten innehas av en kommun eller ett landsting.</w:t>
      </w:r>
      <w:proofErr w:type="gramEnd"/>
    </w:p>
    <w:p w:rsidR="00B133AC" w:rsidRPr="00B133AC" w:rsidRDefault="00B133AC" w:rsidP="00B133AC">
      <w:pPr>
        <w:spacing w:line="240" w:lineRule="auto"/>
        <w:rPr>
          <w:rFonts w:ascii="Calibri" w:hAnsi="Calibri" w:cs="Calibri"/>
          <w:lang w:val="sv-SE"/>
        </w:rPr>
      </w:pP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Styrelsen ska genast underrättas om en upplåtelse enligt tredje stycket. </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19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får inte använda lägenheten för något annat ändamål än det avsedda. Föreningen får dock endast åberopa avvikelse som är av avsevärd betydelse för föreningen eller någon annan medlem i föreningen.</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20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får inte inrymma utomstående personer i lägenheten, om det kan medföra men för föreningen eller någon annan medlem i föreningen.</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FÖRVERKANDE AV BOSTADSRÄTT</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21 §</w:t>
      </w:r>
    </w:p>
    <w:p w:rsidR="00B133AC" w:rsidRPr="00B133AC" w:rsidRDefault="00B133AC" w:rsidP="00B133AC">
      <w:pPr>
        <w:spacing w:after="0" w:line="240" w:lineRule="auto"/>
        <w:rPr>
          <w:rFonts w:ascii="Calibri" w:hAnsi="Calibri" w:cs="Calibri"/>
          <w:lang w:val="sv-SE"/>
        </w:rPr>
      </w:pPr>
      <w:proofErr w:type="gramStart"/>
      <w:r w:rsidRPr="00B133AC">
        <w:rPr>
          <w:rFonts w:ascii="Calibri" w:hAnsi="Calibri" w:cs="Calibri"/>
          <w:lang w:val="sv-SE"/>
        </w:rPr>
        <w:t>Nyttjanderätten</w:t>
      </w:r>
      <w:proofErr w:type="gramEnd"/>
      <w:r w:rsidRPr="00B133AC">
        <w:rPr>
          <w:rFonts w:ascii="Calibri" w:hAnsi="Calibri" w:cs="Calibri"/>
          <w:lang w:val="sv-SE"/>
        </w:rPr>
        <w:t xml:space="preserve"> till en lägenhet som innehas med bostadsrätt och som tillträtts är förverkad och föreningen således berättigad att säga upp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till avflyttning,</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dröjer med att betala insats eller upplåtelseavgift utöver två veckor från det att föreningen efter förfallodagen </w:t>
      </w:r>
      <w:proofErr w:type="gramStart"/>
      <w:r w:rsidRPr="00B133AC">
        <w:rPr>
          <w:rFonts w:ascii="Calibri" w:hAnsi="Calibri" w:cs="Calibri"/>
          <w:lang w:val="sv-SE"/>
        </w:rPr>
        <w:t>anmanat</w:t>
      </w:r>
      <w:proofErr w:type="gramEnd"/>
      <w:r w:rsidRPr="00B133AC">
        <w:rPr>
          <w:rFonts w:ascii="Calibri" w:hAnsi="Calibri" w:cs="Calibri"/>
          <w:lang w:val="sv-SE"/>
        </w:rPr>
        <w:t xml:space="preserve"> honom eller henne att fullgöra sin betalningsskyldighet, </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dröjer med att betala årsavgift eller </w:t>
      </w:r>
      <w:r w:rsidRPr="00B133AC">
        <w:rPr>
          <w:rFonts w:ascii="Calibri" w:hAnsi="Calibri" w:cs="Calibri"/>
          <w:b/>
          <w:u w:val="single"/>
          <w:lang w:val="sv-SE"/>
        </w:rPr>
        <w:t>avgift för andrahandsupplåtelse</w:t>
      </w:r>
      <w:r w:rsidRPr="00B133AC">
        <w:rPr>
          <w:rFonts w:ascii="Calibri" w:hAnsi="Calibri" w:cs="Calibri"/>
          <w:lang w:val="sv-SE"/>
        </w:rPr>
        <w:t xml:space="preserve">, när det gäller en bostadslägenhet, mer än en vecka efter förfallodagen eller, </w:t>
      </w:r>
      <w:r w:rsidRPr="00B133AC">
        <w:rPr>
          <w:rFonts w:ascii="Calibri" w:hAnsi="Calibri" w:cs="Calibri"/>
          <w:b/>
          <w:u w:val="single"/>
          <w:lang w:val="sv-SE"/>
        </w:rPr>
        <w:t>när det gäller en lokal, mer än två vardagar efter förfallodagen</w:t>
      </w:r>
      <w:r w:rsidRPr="00B133AC">
        <w:rPr>
          <w:rFonts w:ascii="Calibri" w:hAnsi="Calibri" w:cs="Calibri"/>
          <w:lang w:val="sv-SE"/>
        </w:rPr>
        <w:t>,</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utan behövligt samtycke eller tillstånd upplåter lägenheten i andra hand,</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lägenheten används i strid med 19 eller 20 </w:t>
      </w:r>
      <w:proofErr w:type="gramStart"/>
      <w:r w:rsidRPr="00B133AC">
        <w:rPr>
          <w:rFonts w:ascii="Calibri" w:hAnsi="Calibri" w:cs="Calibri"/>
          <w:lang w:val="sv-SE"/>
        </w:rPr>
        <w:t>§§</w:t>
      </w:r>
      <w:proofErr w:type="gramEnd"/>
      <w:r w:rsidRPr="00B133AC">
        <w:rPr>
          <w:rFonts w:ascii="Calibri" w:hAnsi="Calibri" w:cs="Calibri"/>
          <w:lang w:val="sv-SE"/>
        </w:rPr>
        <w:t>,</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eller den som lägenheten upplåtits till i andra hand, genom vårdslöshet är vållande till att det finns ohyra i lägenheten eller 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genom att inte utan oskäligt dröjsmål underrätta styrelsen om att det finns ohyra i lägenheten bidrar till att ohyra sprids i huset,</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lägenheten på annat sätt vanvårdas eller 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åsidosätter sina skyldigheter enligt 16 § vid användning av lägenheten eller om den som lägenheten upplåts till i andra hand vid användning av denna åsidosätter de skyldigheter som enligt samma paragraf åligger en </w:t>
      </w:r>
      <w:proofErr w:type="spellStart"/>
      <w:r w:rsidRPr="00B133AC">
        <w:rPr>
          <w:rFonts w:ascii="Calibri" w:hAnsi="Calibri" w:cs="Calibri"/>
          <w:lang w:val="sv-SE"/>
        </w:rPr>
        <w:t>bostadsrättshavare</w:t>
      </w:r>
      <w:proofErr w:type="spellEnd"/>
      <w:r w:rsidRPr="00B133AC">
        <w:rPr>
          <w:rFonts w:ascii="Calibri" w:hAnsi="Calibri" w:cs="Calibri"/>
          <w:lang w:val="sv-SE"/>
        </w:rPr>
        <w:t>,</w:t>
      </w:r>
    </w:p>
    <w:p w:rsidR="00B133AC" w:rsidRPr="00B133AC" w:rsidRDefault="00B133AC" w:rsidP="00B133AC">
      <w:pPr>
        <w:spacing w:line="240" w:lineRule="auto"/>
        <w:rPr>
          <w:rFonts w:ascii="Calibri" w:hAnsi="Calibri" w:cs="Calibri"/>
          <w:lang w:val="sv-SE"/>
        </w:rPr>
      </w:pP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lastRenderedPageBreak/>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inte lämnar tillträde till lägenheten enligt 17 § och han eller hon inte kan visa en giltig ursäkt för detta,</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 xml:space="preserve">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inte fullgör skyldighet som går utöver det han eller hon ska göra enligt bostadsrättslagen och det måste anses vara av synnerlig vikt för föreningen att skyldigheten fullgörs, samt</w:t>
      </w:r>
    </w:p>
    <w:p w:rsidR="00B133AC" w:rsidRPr="00B133AC" w:rsidRDefault="00B133AC" w:rsidP="00B133AC">
      <w:pPr>
        <w:numPr>
          <w:ilvl w:val="0"/>
          <w:numId w:val="23"/>
        </w:numPr>
        <w:spacing w:after="0" w:line="240" w:lineRule="auto"/>
        <w:rPr>
          <w:rFonts w:ascii="Calibri" w:hAnsi="Calibri" w:cs="Calibri"/>
          <w:lang w:val="sv-SE"/>
        </w:rPr>
      </w:pPr>
      <w:r w:rsidRPr="00B133AC">
        <w:rPr>
          <w:rFonts w:ascii="Calibri" w:hAnsi="Calibri" w:cs="Calibri"/>
          <w:lang w:val="sv-SE"/>
        </w:rPr>
        <w:t>om lägenheten helt eller till väsentlig del används för näringsverksamhet eller därmed likartad verksamhet, vilken utgör eller i vilken till inte oväsentlig del ingår brottsligt förfarande, eller för tillfälliga sexuella förbindelser mot ersättning.</w:t>
      </w:r>
    </w:p>
    <w:p w:rsidR="00B133AC" w:rsidRPr="00B133AC" w:rsidRDefault="00B133AC" w:rsidP="00B133AC">
      <w:pPr>
        <w:spacing w:line="240" w:lineRule="auto"/>
        <w:rPr>
          <w:rFonts w:ascii="Calibri" w:hAnsi="Calibri" w:cs="Calibri"/>
          <w:lang w:val="sv-SE"/>
        </w:rPr>
      </w:pPr>
      <w:proofErr w:type="gramStart"/>
      <w:r w:rsidRPr="00B133AC">
        <w:rPr>
          <w:rFonts w:ascii="Calibri" w:hAnsi="Calibri" w:cs="Calibri"/>
          <w:lang w:val="sv-SE"/>
        </w:rPr>
        <w:t>Nyttjanderätten</w:t>
      </w:r>
      <w:proofErr w:type="gramEnd"/>
      <w:r w:rsidRPr="00B133AC">
        <w:rPr>
          <w:rFonts w:ascii="Calibri" w:hAnsi="Calibri" w:cs="Calibri"/>
          <w:lang w:val="sv-SE"/>
        </w:rPr>
        <w:t xml:space="preserve"> är inte förverkad, om det som ligger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till last är av ringa betydelse. Vid bedömningen ska det särskilt beaktas om det som ligger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till last har sin grund i att en närstående eller tidigare närstående har utsatt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eller någon i </w:t>
      </w:r>
      <w:proofErr w:type="spellStart"/>
      <w:r w:rsidRPr="00B133AC">
        <w:rPr>
          <w:rFonts w:ascii="Calibri" w:hAnsi="Calibri" w:cs="Calibri"/>
          <w:lang w:val="sv-SE"/>
        </w:rPr>
        <w:t>bostadsrättshavarens</w:t>
      </w:r>
      <w:proofErr w:type="spellEnd"/>
      <w:r w:rsidRPr="00B133AC">
        <w:rPr>
          <w:rFonts w:ascii="Calibri" w:hAnsi="Calibri" w:cs="Calibri"/>
          <w:lang w:val="sv-SE"/>
        </w:rPr>
        <w:t xml:space="preserve"> hushåll för brott.</w:t>
      </w:r>
      <w:r w:rsidRPr="00B133AC">
        <w:rPr>
          <w:rFonts w:ascii="Calibri" w:hAnsi="Calibri" w:cs="Calibri"/>
          <w:b/>
          <w:u w:val="single"/>
          <w:lang w:val="sv-SE"/>
        </w:rPr>
        <w:t xml:space="preserve">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Uppsägning på grund av förhållande som avses i första stycket p 3, 4 eller 6-8 får ske 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låter bli att efter tillsägelse vidta rättelse utan dröjsmål.</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Uppsägning på grund av förhållande som avses i första stycket p 3 får dock, om det är fråga om en bostadslägenhet, inte ske om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utan dröjsmål ansöker om tillstånd till upplåtelsen och får ansökan beviljad.</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Är det fråga om särskilt allvarliga störningar i boendet gäller vad som sägs i första stycket p 6 även om någon tillsägelse om rättelse inte har skett. Detta gäller dock inte om störningarna inträffat under tid då lägenheten varit upplåten i andra hand på sätt som anges i 18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Om föreningen säger upp </w:t>
      </w:r>
      <w:proofErr w:type="spellStart"/>
      <w:r w:rsidRPr="00B133AC">
        <w:rPr>
          <w:rFonts w:ascii="Calibri" w:hAnsi="Calibri" w:cs="Calibri"/>
          <w:lang w:val="sv-SE"/>
        </w:rPr>
        <w:t>bostadsrättshavaren</w:t>
      </w:r>
      <w:proofErr w:type="spellEnd"/>
      <w:r w:rsidRPr="00B133AC">
        <w:rPr>
          <w:rFonts w:ascii="Calibri" w:hAnsi="Calibri" w:cs="Calibri"/>
          <w:lang w:val="sv-SE"/>
        </w:rPr>
        <w:t xml:space="preserve"> till avflyttning har föreningen rätt till ersättning för skada.</w:t>
      </w:r>
    </w:p>
    <w:p w:rsidR="00B133AC" w:rsidRPr="00B133AC" w:rsidRDefault="00B133AC" w:rsidP="00B133AC">
      <w:pPr>
        <w:keepNext/>
        <w:spacing w:line="240" w:lineRule="auto"/>
        <w:rPr>
          <w:rFonts w:ascii="Calibri" w:hAnsi="Calibri" w:cs="Calibri"/>
          <w:b/>
          <w:lang w:val="sv-SE"/>
        </w:rPr>
      </w:pPr>
      <w:r w:rsidRPr="00B133AC">
        <w:rPr>
          <w:rFonts w:ascii="Calibri" w:hAnsi="Calibri" w:cs="Calibri"/>
          <w:b/>
          <w:lang w:val="sv-SE"/>
        </w:rPr>
        <w:t>RÄKENSKAPSÅR</w:t>
      </w: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22 §</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r w:rsidRPr="00B133AC">
        <w:rPr>
          <w:rFonts w:ascii="Calibri" w:hAnsi="Calibri" w:cs="Calibri"/>
          <w:lang w:val="sv-SE"/>
        </w:rPr>
        <w:t>Föreningens räkenskapsår omfattar tiden fr.o.m. den 1 januari t.o.m. den 31 december.</w:t>
      </w: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lang w:val="sv-SE"/>
        </w:rPr>
      </w:pPr>
    </w:p>
    <w:p w:rsidR="00B133AC" w:rsidRPr="00B133AC" w:rsidRDefault="00B133AC" w:rsidP="00B133AC">
      <w:pPr>
        <w:spacing w:after="0" w:line="240" w:lineRule="auto"/>
        <w:rPr>
          <w:rFonts w:ascii="Calibri" w:hAnsi="Calibri" w:cs="Calibri"/>
          <w:b/>
          <w:lang w:val="sv-SE"/>
        </w:rPr>
      </w:pPr>
      <w:r w:rsidRPr="00B133AC">
        <w:rPr>
          <w:rFonts w:ascii="Calibri" w:hAnsi="Calibri" w:cs="Calibri"/>
          <w:b/>
          <w:lang w:val="sv-SE"/>
        </w:rPr>
        <w:t>STYRELSE</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23 §</w:t>
      </w:r>
    </w:p>
    <w:p w:rsidR="00B133AC" w:rsidRPr="00B133AC" w:rsidRDefault="00B133AC" w:rsidP="00B133AC">
      <w:pPr>
        <w:spacing w:line="240" w:lineRule="auto"/>
        <w:rPr>
          <w:b/>
          <w:lang w:val="sv-SE"/>
        </w:rPr>
      </w:pPr>
      <w:r w:rsidRPr="00B133AC">
        <w:rPr>
          <w:b/>
          <w:u w:val="single"/>
          <w:lang w:val="sv-SE"/>
        </w:rPr>
        <w:t>Styrelsen består av minst fem och högst sju ledamöter och två eller högst tre suppleanter</w:t>
      </w:r>
      <w:r w:rsidRPr="00B133AC">
        <w:rPr>
          <w:lang w:val="sv-SE"/>
        </w:rPr>
        <w:t xml:space="preserve">, vilka väljs av föreningen på ordinarie stämma till nästa ordinarie stämma hållits. </w:t>
      </w:r>
      <w:r w:rsidRPr="00B133AC">
        <w:rPr>
          <w:b/>
          <w:u w:val="single"/>
          <w:lang w:val="sv-SE"/>
        </w:rPr>
        <w:t xml:space="preserve">Ledamöter väljs normalt för 2 år och suppleanter för ett år. </w:t>
      </w:r>
    </w:p>
    <w:p w:rsidR="00B133AC" w:rsidRPr="00B133AC" w:rsidRDefault="00B133AC" w:rsidP="00F64091">
      <w:pPr>
        <w:spacing w:line="240" w:lineRule="auto"/>
        <w:rPr>
          <w:rFonts w:ascii="Calibri" w:hAnsi="Calibri" w:cs="Calibri"/>
          <w:b/>
          <w:lang w:val="sv-SE"/>
        </w:rPr>
      </w:pPr>
      <w:r w:rsidRPr="00B133AC">
        <w:rPr>
          <w:rFonts w:ascii="Calibri" w:hAnsi="Calibri" w:cs="Calibri"/>
          <w:b/>
          <w:lang w:val="sv-SE"/>
        </w:rPr>
        <w:t>24 §</w:t>
      </w:r>
    </w:p>
    <w:p w:rsidR="00B133AC" w:rsidRPr="00B133AC" w:rsidRDefault="00B133AC" w:rsidP="00F64091">
      <w:pPr>
        <w:spacing w:line="240" w:lineRule="auto"/>
        <w:rPr>
          <w:rFonts w:ascii="Calibri" w:hAnsi="Calibri" w:cs="Calibri"/>
          <w:lang w:val="sv-SE"/>
        </w:rPr>
      </w:pPr>
      <w:r w:rsidRPr="00B133AC">
        <w:rPr>
          <w:rFonts w:ascii="Calibri" w:hAnsi="Calibri" w:cs="Calibri"/>
          <w:lang w:val="sv-SE"/>
        </w:rPr>
        <w:t>Styrelsen konstituerar sig själv.</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Styrelsen </w:t>
      </w:r>
      <w:proofErr w:type="gramStart"/>
      <w:r w:rsidRPr="00B133AC">
        <w:rPr>
          <w:rFonts w:ascii="Calibri" w:hAnsi="Calibri" w:cs="Calibri"/>
          <w:lang w:val="sv-SE"/>
        </w:rPr>
        <w:t>är</w:t>
      </w:r>
      <w:proofErr w:type="gramEnd"/>
      <w:r w:rsidRPr="00B133AC">
        <w:rPr>
          <w:rFonts w:ascii="Calibri" w:hAnsi="Calibri" w:cs="Calibri"/>
          <w:lang w:val="sv-SE"/>
        </w:rPr>
        <w:t xml:space="preserve"> </w:t>
      </w:r>
      <w:proofErr w:type="gramStart"/>
      <w:r w:rsidRPr="00B133AC">
        <w:rPr>
          <w:rFonts w:ascii="Calibri" w:hAnsi="Calibri" w:cs="Calibri"/>
          <w:lang w:val="sv-SE"/>
        </w:rPr>
        <w:t>beslutsför</w:t>
      </w:r>
      <w:proofErr w:type="gramEnd"/>
      <w:r w:rsidRPr="00B133AC">
        <w:rPr>
          <w:rFonts w:ascii="Calibri" w:hAnsi="Calibri" w:cs="Calibri"/>
          <w:lang w:val="sv-SE"/>
        </w:rPr>
        <w:t xml:space="preserve"> när antalet närvarande ledamöter vid sammanträdet överstiger hälften av samtliga styrelseledamöter. Som styrelsens beslut gäller den mening för vilken mer än hälften av de närvarande röstat eller vid lika röstetal den mening som biträds av ordföranden. Om minsta antalet ledamöter för beslutsförhet är närvarande, fordras enighet om besluten.</w:t>
      </w:r>
    </w:p>
    <w:p w:rsidR="00B133AC" w:rsidRPr="00B133AC" w:rsidRDefault="00B133AC" w:rsidP="00B133AC">
      <w:pPr>
        <w:spacing w:line="240" w:lineRule="auto"/>
        <w:rPr>
          <w:rFonts w:ascii="Calibri" w:hAnsi="Calibri" w:cs="Calibri"/>
          <w:lang w:val="sv-SE"/>
        </w:rPr>
      </w:pP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lastRenderedPageBreak/>
        <w:t>25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Föreningens firma tecknas, förutom av styrelsen, av styrelsens ledamöter två i förening.</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26 §</w:t>
      </w:r>
    </w:p>
    <w:p w:rsidR="00B133AC" w:rsidRPr="00B133AC" w:rsidRDefault="00B133AC" w:rsidP="00F64091">
      <w:pPr>
        <w:autoSpaceDE w:val="0"/>
        <w:autoSpaceDN w:val="0"/>
        <w:adjustRightInd w:val="0"/>
        <w:spacing w:after="0" w:line="240" w:lineRule="auto"/>
        <w:rPr>
          <w:rFonts w:ascii="Calibri" w:hAnsi="Calibri" w:cs="Calibri"/>
          <w:lang w:val="sv-SE"/>
        </w:rPr>
      </w:pPr>
      <w:r w:rsidRPr="00B133AC">
        <w:rPr>
          <w:rFonts w:ascii="Calibri" w:hAnsi="Calibri" w:cs="Calibri"/>
          <w:lang w:val="sv-SE"/>
        </w:rPr>
        <w:t xml:space="preserve">Utan föreningsstämmans bemyndigande får styrelsen eller firmatecknare inte avhända föreningen dess fasta egendom eller tomträtt. Styrelsen eller firmatecknare får inte heller riva eller besluta om väsentliga förändringar av föreningens hus eller mark såsom väsentliga ny-, till- eller ombyggnader av sådan egendom. Styrelsen får dock inteckna och belåna sådan egendom eller tomträtt. Vad som gäller för ändring av lägenhet regleras i § 15. </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27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Det åligger styrelsen att bland annat,</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ind w:left="357"/>
        <w:rPr>
          <w:rFonts w:ascii="Calibri" w:hAnsi="Calibri" w:cs="Calibri"/>
          <w:lang w:val="sv-SE"/>
        </w:rPr>
      </w:pPr>
      <w:proofErr w:type="gramStart"/>
      <w:r w:rsidRPr="00B133AC">
        <w:rPr>
          <w:rFonts w:ascii="Calibri" w:hAnsi="Calibri" w:cs="Calibri"/>
          <w:lang w:val="sv-SE"/>
        </w:rPr>
        <w:t>avge</w:t>
      </w:r>
      <w:proofErr w:type="gramEnd"/>
      <w:r w:rsidRPr="00B133AC">
        <w:rPr>
          <w:rFonts w:ascii="Calibri" w:hAnsi="Calibri" w:cs="Calibri"/>
          <w:lang w:val="sv-SE"/>
        </w:rPr>
        <w:t xml:space="preserve"> redovisning över förvaltningen av föreningens angelägenheter genom att avlämna årsredovisning som ska innehålla berättelse om verksamheten under året (förvaltningsberättelse) samt redogörelse för föreningens intäkter och kostnader under året (resultaträkning) och för ställningen vid räkenskapsårets utgång (balansräkning),</w:t>
      </w:r>
    </w:p>
    <w:p w:rsidR="00B133AC" w:rsidRPr="00B133AC" w:rsidRDefault="00B133AC" w:rsidP="00F64091">
      <w:pPr>
        <w:spacing w:after="0" w:line="240" w:lineRule="auto"/>
        <w:ind w:left="357"/>
        <w:rPr>
          <w:rFonts w:ascii="Calibri" w:hAnsi="Calibri" w:cs="Calibri"/>
          <w:lang w:val="sv-SE"/>
        </w:rPr>
      </w:pPr>
    </w:p>
    <w:p w:rsidR="00B133AC" w:rsidRPr="00B133AC" w:rsidRDefault="00B133AC" w:rsidP="00F64091">
      <w:pPr>
        <w:spacing w:after="0" w:line="240" w:lineRule="auto"/>
        <w:ind w:left="357"/>
        <w:rPr>
          <w:rFonts w:ascii="Calibri" w:hAnsi="Calibri" w:cs="Calibri"/>
          <w:lang w:val="sv-SE"/>
        </w:rPr>
      </w:pPr>
      <w:r w:rsidRPr="00B133AC">
        <w:rPr>
          <w:rFonts w:ascii="Calibri" w:hAnsi="Calibri" w:cs="Calibri"/>
          <w:b/>
          <w:u w:val="single"/>
          <w:lang w:val="sv-SE"/>
        </w:rPr>
        <w:t>upprätta budget för det kommande räkenskapsåret</w:t>
      </w:r>
      <w:r w:rsidRPr="00B133AC">
        <w:rPr>
          <w:rFonts w:ascii="Calibri" w:hAnsi="Calibri" w:cs="Calibri"/>
          <w:lang w:val="sv-SE"/>
        </w:rPr>
        <w:t xml:space="preserve">, </w:t>
      </w:r>
    </w:p>
    <w:p w:rsidR="00B133AC" w:rsidRPr="00B133AC" w:rsidRDefault="00B133AC" w:rsidP="00F64091">
      <w:pPr>
        <w:spacing w:after="0" w:line="240" w:lineRule="auto"/>
        <w:ind w:left="357"/>
        <w:rPr>
          <w:rFonts w:ascii="Calibri" w:hAnsi="Calibri" w:cs="Calibri"/>
          <w:lang w:val="sv-SE"/>
        </w:rPr>
      </w:pPr>
    </w:p>
    <w:p w:rsidR="00B133AC" w:rsidRPr="00B133AC" w:rsidRDefault="00B133AC" w:rsidP="00F64091">
      <w:pPr>
        <w:spacing w:after="0" w:line="240" w:lineRule="auto"/>
        <w:ind w:left="357"/>
        <w:rPr>
          <w:rFonts w:ascii="Calibri" w:hAnsi="Calibri" w:cs="Calibri"/>
          <w:lang w:val="sv-SE"/>
        </w:rPr>
      </w:pPr>
      <w:r w:rsidRPr="00B133AC">
        <w:rPr>
          <w:rFonts w:ascii="Calibri" w:hAnsi="Calibri" w:cs="Calibri"/>
          <w:lang w:val="sv-SE"/>
        </w:rPr>
        <w:t>minst fyra veckor före den föreningsstämma, på vilken årsredovisningen och revisorernas berättelse ska framläggas, till revisorerna lämna årsredovisningen för det förflutna räkenskapsåret, samt</w:t>
      </w:r>
    </w:p>
    <w:p w:rsidR="00B133AC" w:rsidRPr="00B133AC" w:rsidRDefault="00B133AC" w:rsidP="00F64091">
      <w:pPr>
        <w:spacing w:after="0" w:line="240" w:lineRule="auto"/>
        <w:ind w:left="357"/>
        <w:rPr>
          <w:rFonts w:ascii="Calibri" w:hAnsi="Calibri" w:cs="Calibri"/>
          <w:lang w:val="sv-SE"/>
        </w:rPr>
      </w:pPr>
    </w:p>
    <w:p w:rsidR="00B133AC" w:rsidRPr="00B133AC" w:rsidRDefault="00B133AC" w:rsidP="00F64091">
      <w:pPr>
        <w:spacing w:after="0" w:line="240" w:lineRule="auto"/>
        <w:ind w:left="357"/>
        <w:rPr>
          <w:rFonts w:ascii="Calibri" w:hAnsi="Calibri" w:cs="Calibri"/>
          <w:lang w:val="sv-SE"/>
        </w:rPr>
      </w:pPr>
      <w:proofErr w:type="gramStart"/>
      <w:r w:rsidRPr="00B133AC">
        <w:rPr>
          <w:rFonts w:ascii="Calibri" w:hAnsi="Calibri" w:cs="Calibri"/>
          <w:lang w:val="sv-SE"/>
        </w:rPr>
        <w:t>protokollföra alla sammanträden.</w:t>
      </w:r>
      <w:proofErr w:type="gramEnd"/>
      <w:r w:rsidRPr="00B133AC">
        <w:rPr>
          <w:rFonts w:ascii="Calibri" w:hAnsi="Calibri" w:cs="Calibri"/>
          <w:lang w:val="sv-SE"/>
        </w:rPr>
        <w:t xml:space="preserve"> Protokollen ska föras i nummerordning, justeras av ordföranden och ytterligare en ledamot som styrelsen bestämmer samt förvaras på betryggande sätt.</w:t>
      </w:r>
    </w:p>
    <w:p w:rsidR="00B133AC" w:rsidRPr="00B133AC" w:rsidRDefault="00B133AC" w:rsidP="00B133AC">
      <w:pPr>
        <w:keepNext/>
        <w:spacing w:line="240" w:lineRule="auto"/>
        <w:rPr>
          <w:rFonts w:ascii="Calibri" w:hAnsi="Calibri" w:cs="Calibri"/>
          <w:b/>
          <w:lang w:val="sv-SE"/>
        </w:rPr>
      </w:pPr>
    </w:p>
    <w:p w:rsidR="00B133AC" w:rsidRPr="00B133AC" w:rsidRDefault="00B133AC" w:rsidP="00B133AC">
      <w:pPr>
        <w:keepNext/>
        <w:spacing w:line="240" w:lineRule="auto"/>
        <w:rPr>
          <w:rFonts w:ascii="Calibri" w:hAnsi="Calibri" w:cs="Calibri"/>
          <w:b/>
          <w:lang w:val="sv-SE"/>
        </w:rPr>
      </w:pPr>
      <w:r w:rsidRPr="00B133AC">
        <w:rPr>
          <w:rFonts w:ascii="Calibri" w:hAnsi="Calibri" w:cs="Calibri"/>
          <w:b/>
          <w:lang w:val="sv-SE"/>
        </w:rPr>
        <w:t>MEDLEMS- OCH LÄGENHETSFÖRTECKNING</w:t>
      </w: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28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Styrelsen ska föra förteckning över bostadsrättsföreningens medlemmar (medlemsförteckning) samt förteckning över de lägenheter som är upplåtna med bostadsrätt (lägenhetsförteckning).</w:t>
      </w:r>
    </w:p>
    <w:p w:rsidR="00F64091" w:rsidRDefault="00F64091" w:rsidP="00B133AC">
      <w:pPr>
        <w:spacing w:line="240" w:lineRule="auto"/>
        <w:rPr>
          <w:rFonts w:ascii="Calibri" w:hAnsi="Calibri" w:cs="Calibri"/>
          <w:b/>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REVISORER</w:t>
      </w: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29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Minst en och högst två revisorer samt ingen eller högst två suppleanter väljs av ordinarie föreningsstämma till nästa ordinarie stämma hållits. Till revisor kan även utses ett registrerat revisionsbolag. För sådan revisor utses ingen suppleant.</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Det åligger revisorn att:</w:t>
      </w:r>
    </w:p>
    <w:p w:rsidR="00B133AC" w:rsidRPr="00B133AC" w:rsidRDefault="00B133AC" w:rsidP="00B133AC">
      <w:pPr>
        <w:spacing w:line="240" w:lineRule="auto"/>
        <w:ind w:left="357"/>
        <w:rPr>
          <w:rFonts w:ascii="Calibri" w:hAnsi="Calibri" w:cs="Calibri"/>
          <w:lang w:val="sv-SE"/>
        </w:rPr>
      </w:pPr>
      <w:r w:rsidRPr="00B133AC">
        <w:rPr>
          <w:rFonts w:ascii="Calibri" w:hAnsi="Calibri" w:cs="Calibri"/>
          <w:lang w:val="sv-SE"/>
        </w:rPr>
        <w:t>verkställa revision av föreningens räkenskaper och förvaltning, samt senast två veckor före ordinarie föreningsstämma framlägga revisionsberättelse.</w:t>
      </w:r>
    </w:p>
    <w:p w:rsidR="00B133AC" w:rsidRDefault="00B133AC" w:rsidP="00B133AC">
      <w:pPr>
        <w:spacing w:line="240" w:lineRule="auto"/>
        <w:rPr>
          <w:rFonts w:ascii="Calibri" w:hAnsi="Calibri" w:cs="Calibri"/>
          <w:lang w:val="sv-SE"/>
        </w:rPr>
      </w:pPr>
    </w:p>
    <w:p w:rsidR="00F64091" w:rsidRPr="00B133AC" w:rsidRDefault="00F64091" w:rsidP="00B133AC">
      <w:pPr>
        <w:spacing w:line="240" w:lineRule="auto"/>
        <w:rPr>
          <w:rFonts w:ascii="Calibri" w:hAnsi="Calibri" w:cs="Calibri"/>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FÖRENINGSSTÄMMA</w:t>
      </w: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lastRenderedPageBreak/>
        <w:t>30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Ordinarie föreningsstämma ska hållas en gång om året före maj månads utgång.</w:t>
      </w:r>
    </w:p>
    <w:p w:rsidR="00F64091" w:rsidRDefault="00F64091"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Extra föreningsstämma ska hållas när styrelsen finner skäl till det. Extra stämma ska även hållas när revisor eller minst en tiondel av samtliga röstberättigade skriftligen begär det hos styrelsen med angivande av ärende som önskas behandlat på stämman.</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 xml:space="preserve">Kallelse till föreningsstämma och andra meddelanden till föreningens medlemmar ska </w:t>
      </w:r>
      <w:proofErr w:type="gramStart"/>
      <w:r w:rsidRPr="00B133AC">
        <w:rPr>
          <w:rFonts w:ascii="Calibri" w:hAnsi="Calibri" w:cs="Calibri"/>
          <w:lang w:val="sv-SE"/>
        </w:rPr>
        <w:t>tillställas</w:t>
      </w:r>
      <w:proofErr w:type="gramEnd"/>
      <w:r w:rsidRPr="00B133AC">
        <w:rPr>
          <w:rFonts w:ascii="Calibri" w:hAnsi="Calibri" w:cs="Calibri"/>
          <w:lang w:val="sv-SE"/>
        </w:rPr>
        <w:t xml:space="preserve"> medlemmarna genom utdelning, genom brev med posten </w:t>
      </w:r>
      <w:r w:rsidRPr="00B133AC">
        <w:rPr>
          <w:rFonts w:ascii="Calibri" w:hAnsi="Calibri" w:cs="Calibri"/>
          <w:b/>
          <w:u w:val="single"/>
          <w:lang w:val="sv-SE"/>
        </w:rPr>
        <w:t>eller genom e-post till uppgiven eller annan för styrelsen känd postadress eller e-postadress</w:t>
      </w:r>
      <w:r w:rsidRPr="00B133AC">
        <w:rPr>
          <w:rFonts w:ascii="Calibri" w:hAnsi="Calibri" w:cs="Calibri"/>
          <w:lang w:val="sv-SE"/>
        </w:rPr>
        <w:t xml:space="preserve">. Kallelse till stämma ska tydligt ange de ärenden som ska förekomma på stämman. </w:t>
      </w:r>
      <w:r w:rsidRPr="00B133AC">
        <w:rPr>
          <w:rFonts w:ascii="Calibri" w:hAnsi="Calibri" w:cs="Calibri"/>
          <w:b/>
          <w:u w:val="single"/>
          <w:lang w:val="sv-SE"/>
        </w:rPr>
        <w:t xml:space="preserve">Medlem, som inte bor i huset, ska skriftligen kallas under uppgiven eller annan för styrelsen känd postadress eller e-postadress. </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Kallelse får utfärdas tidigast fyra veckor före stämma och ska utfärdas senast två veckor före ordinarie stämma och senast en vecka före extra stämma.</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 xml:space="preserve">Styrelsens redovisningshandlingar, revisionsberättelsen och styrelsens förklaring över av revisorerna gjorda anmärkningarna skall hållas tillgängliga för medlemmarna minst en vecka före den föreningsstämma på vilken ärendet skall förekomma till behandling. </w:t>
      </w:r>
    </w:p>
    <w:p w:rsidR="00B133AC" w:rsidRPr="00B133AC" w:rsidRDefault="00B133AC" w:rsidP="00F64091">
      <w:pPr>
        <w:spacing w:after="0" w:line="240" w:lineRule="auto"/>
        <w:rPr>
          <w:rFonts w:ascii="Calibri" w:hAnsi="Calibri" w:cs="Calibri"/>
          <w:b/>
          <w:lang w:val="sv-SE"/>
        </w:rPr>
      </w:pPr>
    </w:p>
    <w:p w:rsidR="00F64091" w:rsidRDefault="00B133AC" w:rsidP="00F64091">
      <w:pPr>
        <w:spacing w:after="0" w:line="240" w:lineRule="auto"/>
        <w:rPr>
          <w:rFonts w:ascii="Calibri" w:hAnsi="Calibri" w:cs="Calibri"/>
          <w:b/>
          <w:lang w:val="sv-SE"/>
        </w:rPr>
      </w:pPr>
      <w:r w:rsidRPr="00B133AC">
        <w:rPr>
          <w:rFonts w:ascii="Calibri" w:hAnsi="Calibri" w:cs="Calibri"/>
          <w:b/>
          <w:lang w:val="sv-SE"/>
        </w:rPr>
        <w:t>31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 xml:space="preserve">Medlem som önskar få ett ärende behandlat vid stämma ska skriftligen framställa sin begäran hos styrelsen </w:t>
      </w:r>
      <w:r w:rsidRPr="00B133AC">
        <w:rPr>
          <w:rFonts w:ascii="Calibri" w:hAnsi="Calibri" w:cs="Calibri"/>
          <w:b/>
          <w:u w:val="single"/>
          <w:lang w:val="sv-SE"/>
        </w:rPr>
        <w:t>senast den 31 mars eller den dag som styrelsen meddelar.</w:t>
      </w:r>
    </w:p>
    <w:p w:rsidR="00B133AC" w:rsidRPr="00B133AC" w:rsidRDefault="00B133AC" w:rsidP="00F64091">
      <w:pPr>
        <w:spacing w:after="0" w:line="240" w:lineRule="auto"/>
        <w:rPr>
          <w:rFonts w:ascii="Calibri" w:hAnsi="Calibri" w:cs="Calibri"/>
          <w:lang w:val="sv-SE"/>
        </w:rPr>
      </w:pPr>
    </w:p>
    <w:p w:rsidR="00F64091" w:rsidRDefault="00B133AC" w:rsidP="00F64091">
      <w:pPr>
        <w:spacing w:after="0" w:line="240" w:lineRule="auto"/>
        <w:rPr>
          <w:rFonts w:ascii="Calibri" w:hAnsi="Calibri" w:cs="Calibri"/>
          <w:b/>
          <w:lang w:val="sv-SE"/>
        </w:rPr>
      </w:pPr>
      <w:r w:rsidRPr="00B133AC">
        <w:rPr>
          <w:rFonts w:ascii="Calibri" w:hAnsi="Calibri" w:cs="Calibri"/>
          <w:b/>
          <w:lang w:val="sv-SE"/>
        </w:rPr>
        <w:t>32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På ordinarie föreningsstämma ska förekomma:</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w:t>
      </w:r>
      <w:r w:rsidRPr="00B133AC">
        <w:rPr>
          <w:rFonts w:ascii="Calibri" w:hAnsi="Calibri" w:cs="Calibri"/>
          <w:lang w:val="sv-SE"/>
        </w:rPr>
        <w:tab/>
        <w:t>Stämmans öppnande.</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2.</w:t>
      </w:r>
      <w:r w:rsidRPr="00B133AC">
        <w:rPr>
          <w:rFonts w:ascii="Calibri" w:hAnsi="Calibri" w:cs="Calibri"/>
          <w:lang w:val="sv-SE"/>
        </w:rPr>
        <w:tab/>
        <w:t>Val av stämmoordförande.</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3</w:t>
      </w:r>
      <w:r w:rsidRPr="00B133AC">
        <w:rPr>
          <w:rFonts w:ascii="Calibri" w:hAnsi="Calibri" w:cs="Calibri"/>
          <w:lang w:val="sv-SE"/>
        </w:rPr>
        <w:tab/>
        <w:t>Godkännande av dagordningen.</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4.</w:t>
      </w:r>
      <w:r w:rsidRPr="00B133AC">
        <w:rPr>
          <w:rFonts w:ascii="Calibri" w:hAnsi="Calibri" w:cs="Calibri"/>
          <w:lang w:val="sv-SE"/>
        </w:rPr>
        <w:tab/>
        <w:t>Anmälan av stämmoordförandens val av protokollförare.</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5.</w:t>
      </w:r>
      <w:r w:rsidRPr="00B133AC">
        <w:rPr>
          <w:rFonts w:ascii="Calibri" w:hAnsi="Calibri" w:cs="Calibri"/>
          <w:lang w:val="sv-SE"/>
        </w:rPr>
        <w:tab/>
        <w:t>Val av två justerare och rösträknare.</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6.</w:t>
      </w:r>
      <w:r w:rsidRPr="00B133AC">
        <w:rPr>
          <w:rFonts w:ascii="Calibri" w:hAnsi="Calibri" w:cs="Calibri"/>
          <w:lang w:val="sv-SE"/>
        </w:rPr>
        <w:tab/>
        <w:t>Fråga om stämman blivit i stadgeenlig ordning utlyst.</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7.</w:t>
      </w:r>
      <w:r w:rsidRPr="00B133AC">
        <w:rPr>
          <w:rFonts w:ascii="Calibri" w:hAnsi="Calibri" w:cs="Calibri"/>
          <w:lang w:val="sv-SE"/>
        </w:rPr>
        <w:tab/>
        <w:t>Fastställande av röstlängd.</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8.</w:t>
      </w:r>
      <w:r w:rsidRPr="00B133AC">
        <w:rPr>
          <w:rFonts w:ascii="Calibri" w:hAnsi="Calibri" w:cs="Calibri"/>
          <w:lang w:val="sv-SE"/>
        </w:rPr>
        <w:tab/>
        <w:t>Föredragning av styrelsens årsredovisning.</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9.</w:t>
      </w:r>
      <w:r w:rsidRPr="00B133AC">
        <w:rPr>
          <w:rFonts w:ascii="Calibri" w:hAnsi="Calibri" w:cs="Calibri"/>
          <w:lang w:val="sv-SE"/>
        </w:rPr>
        <w:tab/>
        <w:t>Föredragning av revisorns berättelse.</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10.</w:t>
      </w:r>
      <w:r w:rsidRPr="00B133AC">
        <w:rPr>
          <w:rFonts w:ascii="Calibri" w:hAnsi="Calibri" w:cs="Calibri"/>
          <w:lang w:val="sv-SE"/>
        </w:rPr>
        <w:tab/>
        <w:t>Beslut om fastställande av resultat- och balansräkning.</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11.</w:t>
      </w:r>
      <w:r w:rsidRPr="00B133AC">
        <w:rPr>
          <w:rFonts w:ascii="Calibri" w:hAnsi="Calibri" w:cs="Calibri"/>
          <w:lang w:val="sv-SE"/>
        </w:rPr>
        <w:tab/>
        <w:t>Beslut om resultatdisposition.</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12.</w:t>
      </w:r>
      <w:r w:rsidRPr="00B133AC">
        <w:rPr>
          <w:rFonts w:ascii="Calibri" w:hAnsi="Calibri" w:cs="Calibri"/>
          <w:lang w:val="sv-SE"/>
        </w:rPr>
        <w:tab/>
        <w:t>Fråga om ansvarsfrihet för styrelseledamöterna.</w:t>
      </w:r>
    </w:p>
    <w:p w:rsidR="00B133AC" w:rsidRPr="00B133AC" w:rsidRDefault="00B133AC" w:rsidP="00F64091">
      <w:pPr>
        <w:spacing w:after="0" w:line="240" w:lineRule="auto"/>
        <w:ind w:left="1304" w:hanging="1304"/>
        <w:rPr>
          <w:rFonts w:ascii="Calibri" w:hAnsi="Calibri" w:cs="Calibri"/>
          <w:lang w:val="sv-SE"/>
        </w:rPr>
      </w:pPr>
      <w:r w:rsidRPr="00B133AC">
        <w:rPr>
          <w:rFonts w:ascii="Calibri" w:hAnsi="Calibri" w:cs="Calibri"/>
          <w:lang w:val="sv-SE"/>
        </w:rPr>
        <w:t>13.</w:t>
      </w:r>
      <w:r w:rsidR="00F64091">
        <w:rPr>
          <w:rFonts w:ascii="Calibri" w:hAnsi="Calibri" w:cs="Calibri"/>
          <w:lang w:val="sv-SE"/>
        </w:rPr>
        <w:t xml:space="preserve">        </w:t>
      </w:r>
      <w:r w:rsidRPr="00B133AC">
        <w:rPr>
          <w:rFonts w:ascii="Calibri" w:hAnsi="Calibri" w:cs="Calibri"/>
          <w:lang w:val="sv-SE"/>
        </w:rPr>
        <w:t>Fråga om arvoden åt styrelseledamöter och revisorer för nästkommande verksamhetsår.</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14.</w:t>
      </w:r>
      <w:r w:rsidRPr="00B133AC">
        <w:rPr>
          <w:rFonts w:ascii="Calibri" w:hAnsi="Calibri" w:cs="Calibri"/>
          <w:lang w:val="sv-SE"/>
        </w:rPr>
        <w:tab/>
        <w:t>Val av styrelseledamöter och suppleanter.</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15.</w:t>
      </w:r>
      <w:r w:rsidRPr="00B133AC">
        <w:rPr>
          <w:rFonts w:ascii="Calibri" w:hAnsi="Calibri" w:cs="Calibri"/>
          <w:lang w:val="sv-SE"/>
        </w:rPr>
        <w:tab/>
        <w:t>Val av revisorer och revisorssuppleanter.</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16.</w:t>
      </w:r>
      <w:r w:rsidRPr="00B133AC">
        <w:rPr>
          <w:rFonts w:ascii="Calibri" w:hAnsi="Calibri" w:cs="Calibri"/>
          <w:lang w:val="sv-SE"/>
        </w:rPr>
        <w:tab/>
        <w:t>Tillsättande av valberedning.</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17.</w:t>
      </w:r>
      <w:r w:rsidRPr="00B133AC">
        <w:rPr>
          <w:rFonts w:ascii="Calibri" w:hAnsi="Calibri" w:cs="Calibri"/>
          <w:lang w:val="sv-SE"/>
        </w:rPr>
        <w:tab/>
        <w:t xml:space="preserve">Ärenden som styrelsen upptagit i kallelsen för beslut eller som medlem anmält </w:t>
      </w:r>
    </w:p>
    <w:p w:rsidR="00B133AC" w:rsidRPr="00B133AC" w:rsidRDefault="00F64091" w:rsidP="00F64091">
      <w:pPr>
        <w:spacing w:after="0" w:line="240" w:lineRule="auto"/>
        <w:rPr>
          <w:rFonts w:ascii="Calibri" w:hAnsi="Calibri" w:cs="Calibri"/>
          <w:lang w:val="sv-SE"/>
        </w:rPr>
      </w:pPr>
      <w:r>
        <w:rPr>
          <w:rFonts w:ascii="Calibri" w:hAnsi="Calibri" w:cs="Calibri"/>
          <w:lang w:val="sv-SE"/>
        </w:rPr>
        <w:t xml:space="preserve">              </w:t>
      </w:r>
      <w:r w:rsidR="00B133AC" w:rsidRPr="00B133AC">
        <w:rPr>
          <w:rFonts w:ascii="Calibri" w:hAnsi="Calibri" w:cs="Calibri"/>
          <w:lang w:val="sv-SE"/>
        </w:rPr>
        <w:t>enligt 31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18.</w:t>
      </w:r>
      <w:r w:rsidRPr="00B133AC">
        <w:rPr>
          <w:rFonts w:ascii="Calibri" w:hAnsi="Calibri" w:cs="Calibri"/>
          <w:lang w:val="sv-SE"/>
        </w:rPr>
        <w:tab/>
        <w:t>Stämmans avslutande.</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lastRenderedPageBreak/>
        <w:t>På extra föreningsstämma ska utöver punkterna 1-7 och 18 ovan endast förekomma de ärenden för vilka stämman blivit utlyst och vilka angetts i kallelsen till stämman.</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33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Senast tre veckor efter stämman ska det justerade protokollet hållas tillgängligt hos föreningen för medlemmarna.</w:t>
      </w:r>
    </w:p>
    <w:p w:rsidR="00B133AC" w:rsidRPr="00B133AC" w:rsidRDefault="00B133AC" w:rsidP="00F64091">
      <w:pPr>
        <w:spacing w:after="0" w:line="240" w:lineRule="auto"/>
        <w:rPr>
          <w:rFonts w:ascii="Calibri" w:hAnsi="Calibri" w:cs="Calibri"/>
          <w:lang w:val="sv-SE"/>
        </w:rPr>
      </w:pPr>
    </w:p>
    <w:p w:rsidR="00B133AC" w:rsidRPr="00B133AC" w:rsidRDefault="00B133AC" w:rsidP="00F64091">
      <w:pPr>
        <w:spacing w:after="0" w:line="240" w:lineRule="auto"/>
        <w:rPr>
          <w:rFonts w:ascii="Calibri" w:hAnsi="Calibri" w:cs="Calibri"/>
          <w:lang w:val="sv-SE"/>
        </w:rPr>
      </w:pPr>
      <w:r w:rsidRPr="00B133AC">
        <w:rPr>
          <w:rFonts w:ascii="Calibri" w:hAnsi="Calibri" w:cs="Calibri"/>
          <w:b/>
          <w:lang w:val="sv-SE"/>
        </w:rPr>
        <w:t>34 §</w:t>
      </w:r>
    </w:p>
    <w:p w:rsidR="00B133AC" w:rsidRPr="00B133AC" w:rsidRDefault="00B133AC" w:rsidP="00F64091">
      <w:pPr>
        <w:spacing w:line="240" w:lineRule="auto"/>
        <w:rPr>
          <w:rFonts w:ascii="Calibri" w:hAnsi="Calibri" w:cs="Calibri"/>
          <w:lang w:val="sv-SE"/>
        </w:rPr>
      </w:pPr>
      <w:r w:rsidRPr="00B133AC">
        <w:rPr>
          <w:rFonts w:ascii="Calibri" w:hAnsi="Calibri" w:cs="Calibri"/>
          <w:lang w:val="sv-SE"/>
        </w:rPr>
        <w:t>Vid föreningsstämma har varje medlem en röst. Om flera medlemmar har en bostadsrätt gemensamt har de tillsammans endast en röst. Innehar en medlem mer än en bostadsrätt i föreningen har medlemmen ändå endast en röst. Röstberättigad är endast den medlem som fullgjort sina ekonomiska förpliktelser mot föreningen</w:t>
      </w:r>
    </w:p>
    <w:p w:rsidR="00B133AC" w:rsidRPr="00B133AC" w:rsidRDefault="00B133AC" w:rsidP="00F64091">
      <w:pPr>
        <w:spacing w:line="240" w:lineRule="auto"/>
        <w:rPr>
          <w:rFonts w:ascii="Calibri" w:hAnsi="Calibri" w:cs="Calibri"/>
          <w:b/>
          <w:u w:val="single"/>
          <w:lang w:val="sv-SE"/>
        </w:rPr>
      </w:pPr>
      <w:r w:rsidRPr="00B133AC">
        <w:rPr>
          <w:rFonts w:ascii="Calibri" w:hAnsi="Calibri" w:cs="Calibri"/>
          <w:lang w:val="sv-SE"/>
        </w:rPr>
        <w:t xml:space="preserve">Medlem får utöva sin rösträtt genom ombud som antingen ska vara medlem i föreningen, make eller sambo. Ombud ska </w:t>
      </w:r>
      <w:proofErr w:type="gramStart"/>
      <w:r w:rsidRPr="00B133AC">
        <w:rPr>
          <w:rFonts w:ascii="Calibri" w:hAnsi="Calibri" w:cs="Calibri"/>
          <w:lang w:val="sv-SE"/>
        </w:rPr>
        <w:t>förete</w:t>
      </w:r>
      <w:proofErr w:type="gramEnd"/>
      <w:r w:rsidRPr="00B133AC">
        <w:rPr>
          <w:rFonts w:ascii="Calibri" w:hAnsi="Calibri" w:cs="Calibri"/>
          <w:lang w:val="sv-SE"/>
        </w:rPr>
        <w:t xml:space="preserve"> skriftlig och dagtecknad fullmakt</w:t>
      </w:r>
      <w:r w:rsidRPr="00B133AC">
        <w:rPr>
          <w:rFonts w:ascii="Calibri" w:hAnsi="Calibri" w:cs="Calibri"/>
          <w:b/>
          <w:u w:val="single"/>
          <w:lang w:val="sv-SE"/>
        </w:rPr>
        <w:t xml:space="preserve">. Ombud får inte företräda mer än en medlem. </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Omröstning vid föreningsstämma avseende val sker öppet om inte närvarande röstberättigad påkallar sluten omröstning. Vid lika röstetal avgörs val genom lottning, medan i andra frågor gäller den mening som biträds av ordföranden vid stämman.</w:t>
      </w: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De fall – bland </w:t>
      </w:r>
      <w:proofErr w:type="gramStart"/>
      <w:r w:rsidRPr="00B133AC">
        <w:rPr>
          <w:rFonts w:ascii="Calibri" w:hAnsi="Calibri" w:cs="Calibri"/>
          <w:lang w:val="sv-SE"/>
        </w:rPr>
        <w:t>annat</w:t>
      </w:r>
      <w:proofErr w:type="gramEnd"/>
      <w:r w:rsidRPr="00B133AC">
        <w:rPr>
          <w:rFonts w:ascii="Calibri" w:hAnsi="Calibri" w:cs="Calibri"/>
          <w:lang w:val="sv-SE"/>
        </w:rPr>
        <w:t xml:space="preserve"> fråga om ändring av dessa stadgar – där särskild röstövervikt erfordras för giltighet av beslut behandlas i 9 kap bostadsrättslagen.</w:t>
      </w:r>
    </w:p>
    <w:p w:rsidR="00B133AC" w:rsidRPr="00B133AC" w:rsidRDefault="00B133AC" w:rsidP="00B133AC">
      <w:pPr>
        <w:keepNext/>
        <w:spacing w:line="240" w:lineRule="auto"/>
        <w:rPr>
          <w:rFonts w:ascii="Calibri" w:hAnsi="Calibri" w:cs="Calibri"/>
          <w:b/>
          <w:lang w:val="sv-SE"/>
        </w:rPr>
      </w:pPr>
      <w:r w:rsidRPr="00B133AC">
        <w:rPr>
          <w:rFonts w:ascii="Calibri" w:hAnsi="Calibri" w:cs="Calibri"/>
          <w:b/>
          <w:lang w:val="sv-SE"/>
        </w:rPr>
        <w:t>UNDERHÅLLSPLAN OCH FOND</w:t>
      </w:r>
    </w:p>
    <w:p w:rsidR="00B133AC" w:rsidRPr="00B133AC" w:rsidRDefault="00B133AC" w:rsidP="00F64091">
      <w:pPr>
        <w:keepNext/>
        <w:spacing w:after="0" w:line="240" w:lineRule="auto"/>
        <w:rPr>
          <w:rFonts w:ascii="Calibri" w:hAnsi="Calibri" w:cs="Calibri"/>
          <w:b/>
          <w:lang w:val="sv-SE"/>
        </w:rPr>
      </w:pPr>
      <w:r w:rsidRPr="00B133AC">
        <w:rPr>
          <w:rFonts w:ascii="Calibri" w:hAnsi="Calibri" w:cs="Calibri"/>
          <w:b/>
          <w:lang w:val="sv-SE"/>
        </w:rPr>
        <w:t>35 §</w:t>
      </w:r>
    </w:p>
    <w:p w:rsidR="00B133AC" w:rsidRDefault="00B133AC" w:rsidP="00F64091">
      <w:pPr>
        <w:spacing w:after="0" w:line="240" w:lineRule="auto"/>
        <w:rPr>
          <w:rFonts w:ascii="Calibri" w:hAnsi="Calibri" w:cs="Calibri"/>
          <w:lang w:val="sv-SE"/>
        </w:rPr>
      </w:pPr>
      <w:r w:rsidRPr="00B133AC">
        <w:rPr>
          <w:rFonts w:ascii="Calibri" w:hAnsi="Calibri" w:cs="Calibri"/>
          <w:lang w:val="sv-SE"/>
        </w:rPr>
        <w:t xml:space="preserve">Styrelsen ska upprätta underhållsplan för genomförande av underhållet för föreningens hus och årligen budgetera samt genom beslut om årsavgifternas storlek säkerställa </w:t>
      </w:r>
      <w:proofErr w:type="gramStart"/>
      <w:r w:rsidRPr="00B133AC">
        <w:rPr>
          <w:rFonts w:ascii="Calibri" w:hAnsi="Calibri" w:cs="Calibri"/>
          <w:lang w:val="sv-SE"/>
        </w:rPr>
        <w:t>erforderliga</w:t>
      </w:r>
      <w:proofErr w:type="gramEnd"/>
      <w:r w:rsidRPr="00B133AC">
        <w:rPr>
          <w:rFonts w:ascii="Calibri" w:hAnsi="Calibri" w:cs="Calibri"/>
          <w:lang w:val="sv-SE"/>
        </w:rPr>
        <w:t xml:space="preserve"> medel för att trygga underhållet av föreningens hus.</w:t>
      </w:r>
    </w:p>
    <w:p w:rsidR="00F64091" w:rsidRPr="00B133AC" w:rsidRDefault="00F64091" w:rsidP="00F64091">
      <w:pPr>
        <w:spacing w:after="0" w:line="240" w:lineRule="auto"/>
        <w:rPr>
          <w:rFonts w:ascii="Calibri" w:hAnsi="Calibri" w:cs="Calibri"/>
          <w:lang w:val="sv-SE"/>
        </w:rPr>
      </w:pP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 xml:space="preserve">Avsättning till yttre fond görs enligt underhållsplan. </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VINST</w:t>
      </w: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36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Om föreningsstämman beslutar att uppkommen vinst ska delas ut ska vinsten fördelas mellan medlemmarna i förhållande till lägenheternas andelstal.</w:t>
      </w:r>
    </w:p>
    <w:p w:rsidR="00F64091" w:rsidRDefault="00F64091" w:rsidP="00B133AC">
      <w:pPr>
        <w:spacing w:line="240" w:lineRule="auto"/>
        <w:rPr>
          <w:rFonts w:ascii="Calibri" w:hAnsi="Calibri" w:cs="Calibri"/>
          <w:b/>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UPPLÖSNING OCH LIKVIDATION</w:t>
      </w:r>
    </w:p>
    <w:p w:rsidR="00B133AC" w:rsidRPr="00B133AC" w:rsidRDefault="00B133AC" w:rsidP="00F64091">
      <w:pPr>
        <w:spacing w:after="0" w:line="240" w:lineRule="auto"/>
        <w:rPr>
          <w:rFonts w:ascii="Calibri" w:hAnsi="Calibri" w:cs="Calibri"/>
          <w:b/>
          <w:lang w:val="sv-SE"/>
        </w:rPr>
      </w:pPr>
      <w:r w:rsidRPr="00B133AC">
        <w:rPr>
          <w:rFonts w:ascii="Calibri" w:hAnsi="Calibri" w:cs="Calibri"/>
          <w:b/>
          <w:lang w:val="sv-SE"/>
        </w:rPr>
        <w:t>37 §</w:t>
      </w:r>
    </w:p>
    <w:p w:rsidR="00B133AC" w:rsidRPr="00B133AC" w:rsidRDefault="00B133AC" w:rsidP="00F64091">
      <w:pPr>
        <w:spacing w:after="0" w:line="240" w:lineRule="auto"/>
        <w:rPr>
          <w:rFonts w:ascii="Calibri" w:hAnsi="Calibri" w:cs="Calibri"/>
          <w:lang w:val="sv-SE"/>
        </w:rPr>
      </w:pPr>
      <w:r w:rsidRPr="00B133AC">
        <w:rPr>
          <w:rFonts w:ascii="Calibri" w:hAnsi="Calibri" w:cs="Calibri"/>
          <w:lang w:val="sv-SE"/>
        </w:rPr>
        <w:t>Om föreningen upplöses ska behållna tillgångar tillfalla medlemmarna i förhållande till lägenheternas andelstal.</w:t>
      </w:r>
    </w:p>
    <w:p w:rsidR="00B133AC" w:rsidRDefault="00B133AC" w:rsidP="00B133AC">
      <w:pPr>
        <w:spacing w:line="240" w:lineRule="auto"/>
        <w:rPr>
          <w:rFonts w:ascii="Calibri" w:hAnsi="Calibri" w:cs="Calibri"/>
          <w:lang w:val="sv-SE"/>
        </w:rPr>
      </w:pPr>
    </w:p>
    <w:p w:rsidR="00F64091" w:rsidRDefault="00F64091" w:rsidP="00B133AC">
      <w:pPr>
        <w:spacing w:line="240" w:lineRule="auto"/>
        <w:rPr>
          <w:rFonts w:ascii="Calibri" w:hAnsi="Calibri" w:cs="Calibri"/>
          <w:lang w:val="sv-SE"/>
        </w:rPr>
      </w:pPr>
    </w:p>
    <w:p w:rsidR="00F64091" w:rsidRPr="00B133AC" w:rsidRDefault="00F64091" w:rsidP="00B133AC">
      <w:pPr>
        <w:spacing w:line="240" w:lineRule="auto"/>
        <w:rPr>
          <w:rFonts w:ascii="Calibri" w:hAnsi="Calibri" w:cs="Calibri"/>
          <w:lang w:val="sv-SE"/>
        </w:rPr>
      </w:pP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lastRenderedPageBreak/>
        <w:t>ÖVRIGT</w:t>
      </w:r>
    </w:p>
    <w:p w:rsidR="00B133AC" w:rsidRPr="00B133AC" w:rsidRDefault="00B133AC" w:rsidP="00B133AC">
      <w:pPr>
        <w:spacing w:line="240" w:lineRule="auto"/>
        <w:rPr>
          <w:rFonts w:ascii="Calibri" w:hAnsi="Calibri" w:cs="Calibri"/>
          <w:b/>
          <w:lang w:val="sv-SE"/>
        </w:rPr>
      </w:pPr>
      <w:r w:rsidRPr="00B133AC">
        <w:rPr>
          <w:rFonts w:ascii="Calibri" w:hAnsi="Calibri" w:cs="Calibri"/>
          <w:b/>
          <w:lang w:val="sv-SE"/>
        </w:rPr>
        <w:t>38 §</w:t>
      </w:r>
    </w:p>
    <w:p w:rsidR="00B133AC" w:rsidRPr="00B133AC" w:rsidRDefault="00B133AC" w:rsidP="00B133AC">
      <w:pPr>
        <w:spacing w:line="240" w:lineRule="auto"/>
        <w:rPr>
          <w:rFonts w:ascii="Calibri" w:hAnsi="Calibri" w:cs="Calibri"/>
          <w:lang w:val="sv-SE"/>
        </w:rPr>
      </w:pPr>
    </w:p>
    <w:p w:rsidR="00B133AC" w:rsidRPr="00B133AC" w:rsidRDefault="00B133AC" w:rsidP="00B133AC">
      <w:pPr>
        <w:spacing w:line="240" w:lineRule="auto"/>
        <w:rPr>
          <w:rFonts w:ascii="Calibri" w:hAnsi="Calibri" w:cs="Calibri"/>
          <w:lang w:val="sv-SE"/>
        </w:rPr>
      </w:pPr>
      <w:r w:rsidRPr="00B133AC">
        <w:rPr>
          <w:rFonts w:ascii="Calibri" w:hAnsi="Calibri" w:cs="Calibri"/>
          <w:lang w:val="sv-SE"/>
        </w:rPr>
        <w:t>Utöver dessa stadgar gäller för föreningens verksamhet vad som stadgas i bostadsrättslagen, lagen om ekonomiska föreningar och övrig tillämplig lagstiftning.</w:t>
      </w:r>
    </w:p>
    <w:p w:rsidR="00B133AC" w:rsidRPr="00B133AC" w:rsidRDefault="00B133AC" w:rsidP="00B133AC">
      <w:pPr>
        <w:spacing w:line="240" w:lineRule="auto"/>
        <w:rPr>
          <w:rFonts w:ascii="Calibri" w:hAnsi="Calibri" w:cs="Calibri"/>
          <w:lang w:val="sv-SE"/>
        </w:rPr>
      </w:pPr>
    </w:p>
    <w:p w:rsidR="00B133AC" w:rsidRPr="00B133AC" w:rsidRDefault="00B133AC" w:rsidP="00B133AC">
      <w:pPr>
        <w:keepNext/>
        <w:keepLines/>
        <w:spacing w:line="240" w:lineRule="auto"/>
        <w:rPr>
          <w:rFonts w:ascii="Calibri" w:hAnsi="Calibri" w:cs="Calibri"/>
          <w:lang w:val="sv-SE"/>
        </w:rPr>
      </w:pPr>
      <w:r w:rsidRPr="00B133AC">
        <w:rPr>
          <w:rFonts w:ascii="Calibri" w:hAnsi="Calibri" w:cs="Calibri"/>
          <w:lang w:val="sv-SE"/>
        </w:rPr>
        <w:t>___________________________________________________________________________</w:t>
      </w:r>
    </w:p>
    <w:p w:rsidR="00B133AC" w:rsidRPr="00B133AC" w:rsidRDefault="00B133AC" w:rsidP="00B133AC">
      <w:pPr>
        <w:keepNext/>
        <w:keepLines/>
        <w:spacing w:line="240" w:lineRule="auto"/>
        <w:rPr>
          <w:rFonts w:ascii="Calibri" w:hAnsi="Calibri" w:cs="Calibri"/>
          <w:lang w:val="sv-SE"/>
        </w:rPr>
      </w:pPr>
    </w:p>
    <w:p w:rsidR="00B133AC" w:rsidRPr="00B133AC" w:rsidRDefault="00B133AC" w:rsidP="00B133AC">
      <w:pPr>
        <w:keepNext/>
        <w:keepLines/>
        <w:spacing w:line="240" w:lineRule="auto"/>
        <w:rPr>
          <w:rFonts w:ascii="Calibri" w:hAnsi="Calibri" w:cs="Calibri"/>
          <w:lang w:val="sv-SE"/>
        </w:rPr>
      </w:pPr>
      <w:r w:rsidRPr="00B133AC">
        <w:rPr>
          <w:rFonts w:ascii="Calibri" w:hAnsi="Calibri" w:cs="Calibri"/>
          <w:lang w:val="sv-SE"/>
        </w:rPr>
        <w:t xml:space="preserve">Ovanstående stadgar har antagits vid föreningsstämma </w:t>
      </w:r>
      <w:proofErr w:type="gramStart"/>
      <w:r w:rsidRPr="00B133AC">
        <w:rPr>
          <w:rFonts w:ascii="Calibri" w:hAnsi="Calibri" w:cs="Calibri"/>
          <w:lang w:val="sv-SE"/>
        </w:rPr>
        <w:t>den                                              20</w:t>
      </w:r>
      <w:proofErr w:type="gramEnd"/>
      <w:r w:rsidRPr="00B133AC">
        <w:rPr>
          <w:rFonts w:ascii="Calibri" w:hAnsi="Calibri" w:cs="Calibri"/>
          <w:lang w:val="sv-SE"/>
        </w:rPr>
        <w:t>..</w:t>
      </w:r>
    </w:p>
    <w:p w:rsidR="00B133AC" w:rsidRPr="00B133AC"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rFonts w:ascii="Calibri" w:hAnsi="Calibri" w:cs="Calibri"/>
          <w:lang w:val="sv-SE"/>
        </w:rPr>
      </w:pPr>
      <w:proofErr w:type="gramStart"/>
      <w:r w:rsidRPr="006627EA">
        <w:rPr>
          <w:rFonts w:ascii="Calibri" w:hAnsi="Calibri" w:cs="Calibri"/>
          <w:lang w:val="sv-SE"/>
        </w:rPr>
        <w:t>intygar undertecknade styrelseledamöter.</w:t>
      </w:r>
      <w:proofErr w:type="gramEnd"/>
    </w:p>
    <w:p w:rsidR="00B133AC" w:rsidRPr="006627EA"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lang w:val="sv-SE"/>
        </w:rPr>
      </w:pPr>
      <w:proofErr w:type="gramStart"/>
      <w:r w:rsidRPr="006627EA">
        <w:rPr>
          <w:lang w:val="sv-SE"/>
        </w:rPr>
        <w:t>.................................................................</w:t>
      </w:r>
      <w:proofErr w:type="gramEnd"/>
      <w:r w:rsidRPr="006627EA">
        <w:rPr>
          <w:lang w:val="sv-SE"/>
        </w:rPr>
        <w:t xml:space="preserve"> </w:t>
      </w:r>
      <w:r w:rsidRPr="006627EA">
        <w:rPr>
          <w:lang w:val="sv-SE"/>
        </w:rPr>
        <w:tab/>
        <w:t>..............................................................</w:t>
      </w:r>
    </w:p>
    <w:p w:rsidR="00B133AC" w:rsidRPr="006627EA"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lang w:val="sv-SE"/>
        </w:rPr>
      </w:pPr>
      <w:proofErr w:type="gramStart"/>
      <w:r w:rsidRPr="006627EA">
        <w:rPr>
          <w:lang w:val="sv-SE"/>
        </w:rPr>
        <w:t>.................................................................</w:t>
      </w:r>
      <w:proofErr w:type="gramEnd"/>
      <w:r w:rsidRPr="006627EA">
        <w:rPr>
          <w:lang w:val="sv-SE"/>
        </w:rPr>
        <w:t xml:space="preserve"> </w:t>
      </w:r>
      <w:r w:rsidRPr="006627EA">
        <w:rPr>
          <w:lang w:val="sv-SE"/>
        </w:rPr>
        <w:tab/>
        <w:t>..............................................................</w:t>
      </w:r>
    </w:p>
    <w:p w:rsidR="00B133AC" w:rsidRPr="006627EA"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rFonts w:ascii="Calibri" w:hAnsi="Calibri" w:cs="Calibri"/>
          <w:lang w:val="sv-SE"/>
        </w:rPr>
      </w:pPr>
    </w:p>
    <w:p w:rsidR="00B133AC" w:rsidRPr="006627EA" w:rsidRDefault="00B133AC" w:rsidP="00B133AC">
      <w:pPr>
        <w:keepNext/>
        <w:keepLines/>
        <w:spacing w:line="240" w:lineRule="auto"/>
        <w:rPr>
          <w:lang w:val="sv-SE"/>
        </w:rPr>
      </w:pPr>
      <w:proofErr w:type="gramStart"/>
      <w:r w:rsidRPr="006627EA">
        <w:rPr>
          <w:lang w:val="sv-SE"/>
        </w:rPr>
        <w:t>.................................................................</w:t>
      </w:r>
      <w:proofErr w:type="gramEnd"/>
      <w:r w:rsidRPr="006627EA">
        <w:rPr>
          <w:lang w:val="sv-SE"/>
        </w:rPr>
        <w:t xml:space="preserve"> </w:t>
      </w:r>
      <w:r w:rsidRPr="006627EA">
        <w:rPr>
          <w:lang w:val="sv-SE"/>
        </w:rPr>
        <w:tab/>
        <w:t>..............................................................</w:t>
      </w:r>
    </w:p>
    <w:p w:rsidR="00233D49" w:rsidRPr="00036CD4" w:rsidRDefault="00233D49" w:rsidP="00036CD4">
      <w:pPr>
        <w:rPr>
          <w:rFonts w:ascii="Times New Roman" w:hAnsi="Times New Roman" w:cs="Times New Roman"/>
          <w:b/>
          <w:sz w:val="24"/>
          <w:szCs w:val="24"/>
          <w:lang w:val="sv-SE"/>
        </w:rPr>
      </w:pPr>
    </w:p>
    <w:sectPr w:rsidR="00233D49" w:rsidRPr="00036CD4" w:rsidSect="00233D49">
      <w:footerReference w:type="default" r:id="rId8"/>
      <w:pgSz w:w="12240" w:h="15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AA418" w15:done="0"/>
  <w15:commentEx w15:paraId="69FF65F0" w15:done="0"/>
  <w15:commentEx w15:paraId="4DDB9477" w15:done="0"/>
  <w15:commentEx w15:paraId="3DF80C9B" w15:done="0"/>
  <w15:commentEx w15:paraId="017A2434" w15:done="0"/>
  <w15:commentEx w15:paraId="3D1FE376" w15:done="0"/>
  <w15:commentEx w15:paraId="71797365" w15:done="0"/>
  <w15:commentEx w15:paraId="2B57DEE4" w15:done="0"/>
  <w15:commentEx w15:paraId="698F7039" w15:done="0"/>
  <w15:commentEx w15:paraId="33F02C68" w15:done="0"/>
  <w15:commentEx w15:paraId="143ABBC7" w15:done="0"/>
  <w15:commentEx w15:paraId="14868C1B" w15:done="0"/>
  <w15:commentEx w15:paraId="08B9B1C4" w15:done="0"/>
  <w15:commentEx w15:paraId="1A9D7EA8" w15:done="0"/>
  <w15:commentEx w15:paraId="5DBCABA1" w15:done="0"/>
  <w15:commentEx w15:paraId="563DAA7D" w15:done="0"/>
  <w15:commentEx w15:paraId="3AD699A7" w15:done="0"/>
  <w15:commentEx w15:paraId="501F1E85" w15:done="0"/>
  <w15:commentEx w15:paraId="24B2217A" w15:done="0"/>
  <w15:commentEx w15:paraId="78CD197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6A" w:rsidRDefault="00AB656A" w:rsidP="00557C58">
      <w:pPr>
        <w:spacing w:after="0" w:line="240" w:lineRule="auto"/>
      </w:pPr>
      <w:r>
        <w:separator/>
      </w:r>
    </w:p>
  </w:endnote>
  <w:endnote w:type="continuationSeparator" w:id="0">
    <w:p w:rsidR="00AB656A" w:rsidRDefault="00AB656A" w:rsidP="00557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556253"/>
      <w:docPartObj>
        <w:docPartGallery w:val="Page Numbers (Bottom of Page)"/>
        <w:docPartUnique/>
      </w:docPartObj>
    </w:sdtPr>
    <w:sdtContent>
      <w:p w:rsidR="009C1CB0" w:rsidRDefault="003B51EC">
        <w:pPr>
          <w:pStyle w:val="Sidfot"/>
          <w:jc w:val="right"/>
        </w:pPr>
        <w:r>
          <w:fldChar w:fldCharType="begin"/>
        </w:r>
        <w:r w:rsidR="009C1CB0">
          <w:instrText>PAGE   \* MERGEFORMAT</w:instrText>
        </w:r>
        <w:r>
          <w:fldChar w:fldCharType="separate"/>
        </w:r>
        <w:r w:rsidR="001B2789" w:rsidRPr="001B2789">
          <w:rPr>
            <w:noProof/>
            <w:lang w:val="sv-SE"/>
          </w:rPr>
          <w:t>1</w:t>
        </w:r>
        <w:r>
          <w:fldChar w:fldCharType="end"/>
        </w:r>
      </w:p>
    </w:sdtContent>
  </w:sdt>
  <w:p w:rsidR="009C1CB0" w:rsidRDefault="009C1CB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6A" w:rsidRDefault="00AB656A" w:rsidP="00557C58">
      <w:pPr>
        <w:spacing w:after="0" w:line="240" w:lineRule="auto"/>
      </w:pPr>
      <w:r>
        <w:separator/>
      </w:r>
    </w:p>
  </w:footnote>
  <w:footnote w:type="continuationSeparator" w:id="0">
    <w:p w:rsidR="00AB656A" w:rsidRDefault="00AB656A" w:rsidP="00557C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09D5"/>
    <w:multiLevelType w:val="multilevel"/>
    <w:tmpl w:val="C7243D0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0CC043B9"/>
    <w:multiLevelType w:val="hybridMultilevel"/>
    <w:tmpl w:val="2D6A84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3FB30C3"/>
    <w:multiLevelType w:val="hybridMultilevel"/>
    <w:tmpl w:val="E5CC55CC"/>
    <w:lvl w:ilvl="0" w:tplc="FB708AE0">
      <w:start w:val="1"/>
      <w:numFmt w:val="decimal"/>
      <w:lvlText w:val="%1."/>
      <w:lvlJc w:val="left"/>
      <w:pPr>
        <w:tabs>
          <w:tab w:val="num" w:pos="1146"/>
        </w:tabs>
        <w:ind w:left="1146"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16E87804"/>
    <w:multiLevelType w:val="hybridMultilevel"/>
    <w:tmpl w:val="42EA79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79F39B7"/>
    <w:multiLevelType w:val="multilevel"/>
    <w:tmpl w:val="9D5099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2C087D74"/>
    <w:multiLevelType w:val="hybridMultilevel"/>
    <w:tmpl w:val="60BC7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D4D11CE"/>
    <w:multiLevelType w:val="hybridMultilevel"/>
    <w:tmpl w:val="A0F8E2EC"/>
    <w:lvl w:ilvl="0" w:tplc="A1B40DB2">
      <w:start w:val="201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EA66195"/>
    <w:multiLevelType w:val="hybridMultilevel"/>
    <w:tmpl w:val="92DEE7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0172D9E"/>
    <w:multiLevelType w:val="hybridMultilevel"/>
    <w:tmpl w:val="6C5A2D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F27ECD"/>
    <w:multiLevelType w:val="hybridMultilevel"/>
    <w:tmpl w:val="5700171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EAF0F0D"/>
    <w:multiLevelType w:val="hybridMultilevel"/>
    <w:tmpl w:val="78E0A2EC"/>
    <w:lvl w:ilvl="0" w:tplc="9B82506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3F0B4B41"/>
    <w:multiLevelType w:val="hybridMultilevel"/>
    <w:tmpl w:val="6BC003E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nsid w:val="46197D2F"/>
    <w:multiLevelType w:val="hybridMultilevel"/>
    <w:tmpl w:val="7CF40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CD11CC"/>
    <w:multiLevelType w:val="hybridMultilevel"/>
    <w:tmpl w:val="039487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6D90FBF"/>
    <w:multiLevelType w:val="hybridMultilevel"/>
    <w:tmpl w:val="6D94522A"/>
    <w:lvl w:ilvl="0" w:tplc="90CEA55E">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AE55643"/>
    <w:multiLevelType w:val="hybridMultilevel"/>
    <w:tmpl w:val="2A380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090566"/>
    <w:multiLevelType w:val="hybridMultilevel"/>
    <w:tmpl w:val="AA842880"/>
    <w:lvl w:ilvl="0" w:tplc="1A9AF8C2">
      <w:start w:val="1"/>
      <w:numFmt w:val="lowerLetter"/>
      <w:lvlText w:val="%1)"/>
      <w:lvlJc w:val="left"/>
      <w:pPr>
        <w:ind w:left="720" w:hanging="360"/>
      </w:pPr>
      <w:rPr>
        <w:rFonts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631D197D"/>
    <w:multiLevelType w:val="hybridMultilevel"/>
    <w:tmpl w:val="8474D078"/>
    <w:lvl w:ilvl="0" w:tplc="2D14A7B0">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B851E8B"/>
    <w:multiLevelType w:val="hybridMultilevel"/>
    <w:tmpl w:val="3C921E54"/>
    <w:lvl w:ilvl="0" w:tplc="A058BFC4">
      <w:numFmt w:val="bullet"/>
      <w:lvlText w:val="-"/>
      <w:lvlJc w:val="left"/>
      <w:pPr>
        <w:ind w:left="1506" w:hanging="360"/>
      </w:pPr>
      <w:rPr>
        <w:rFonts w:ascii="Times New Roman" w:eastAsia="Times New Roman" w:hAnsi="Times New Roman" w:cs="Times New Roman" w:hint="default"/>
      </w:rPr>
    </w:lvl>
    <w:lvl w:ilvl="1" w:tplc="041D0003" w:tentative="1">
      <w:start w:val="1"/>
      <w:numFmt w:val="bullet"/>
      <w:lvlText w:val="o"/>
      <w:lvlJc w:val="left"/>
      <w:pPr>
        <w:ind w:left="2226" w:hanging="360"/>
      </w:pPr>
      <w:rPr>
        <w:rFonts w:ascii="Courier New" w:hAnsi="Courier New" w:cs="Courier New" w:hint="default"/>
      </w:rPr>
    </w:lvl>
    <w:lvl w:ilvl="2" w:tplc="041D0005" w:tentative="1">
      <w:start w:val="1"/>
      <w:numFmt w:val="bullet"/>
      <w:lvlText w:val=""/>
      <w:lvlJc w:val="left"/>
      <w:pPr>
        <w:ind w:left="2946" w:hanging="360"/>
      </w:pPr>
      <w:rPr>
        <w:rFonts w:ascii="Wingdings" w:hAnsi="Wingdings" w:hint="default"/>
      </w:rPr>
    </w:lvl>
    <w:lvl w:ilvl="3" w:tplc="041D0001" w:tentative="1">
      <w:start w:val="1"/>
      <w:numFmt w:val="bullet"/>
      <w:lvlText w:val=""/>
      <w:lvlJc w:val="left"/>
      <w:pPr>
        <w:ind w:left="3666" w:hanging="360"/>
      </w:pPr>
      <w:rPr>
        <w:rFonts w:ascii="Symbol" w:hAnsi="Symbol" w:hint="default"/>
      </w:rPr>
    </w:lvl>
    <w:lvl w:ilvl="4" w:tplc="041D0003" w:tentative="1">
      <w:start w:val="1"/>
      <w:numFmt w:val="bullet"/>
      <w:lvlText w:val="o"/>
      <w:lvlJc w:val="left"/>
      <w:pPr>
        <w:ind w:left="4386" w:hanging="360"/>
      </w:pPr>
      <w:rPr>
        <w:rFonts w:ascii="Courier New" w:hAnsi="Courier New" w:cs="Courier New" w:hint="default"/>
      </w:rPr>
    </w:lvl>
    <w:lvl w:ilvl="5" w:tplc="041D0005" w:tentative="1">
      <w:start w:val="1"/>
      <w:numFmt w:val="bullet"/>
      <w:lvlText w:val=""/>
      <w:lvlJc w:val="left"/>
      <w:pPr>
        <w:ind w:left="5106" w:hanging="360"/>
      </w:pPr>
      <w:rPr>
        <w:rFonts w:ascii="Wingdings" w:hAnsi="Wingdings" w:hint="default"/>
      </w:rPr>
    </w:lvl>
    <w:lvl w:ilvl="6" w:tplc="041D0001" w:tentative="1">
      <w:start w:val="1"/>
      <w:numFmt w:val="bullet"/>
      <w:lvlText w:val=""/>
      <w:lvlJc w:val="left"/>
      <w:pPr>
        <w:ind w:left="5826" w:hanging="360"/>
      </w:pPr>
      <w:rPr>
        <w:rFonts w:ascii="Symbol" w:hAnsi="Symbol" w:hint="default"/>
      </w:rPr>
    </w:lvl>
    <w:lvl w:ilvl="7" w:tplc="041D0003" w:tentative="1">
      <w:start w:val="1"/>
      <w:numFmt w:val="bullet"/>
      <w:lvlText w:val="o"/>
      <w:lvlJc w:val="left"/>
      <w:pPr>
        <w:ind w:left="6546" w:hanging="360"/>
      </w:pPr>
      <w:rPr>
        <w:rFonts w:ascii="Courier New" w:hAnsi="Courier New" w:cs="Courier New" w:hint="default"/>
      </w:rPr>
    </w:lvl>
    <w:lvl w:ilvl="8" w:tplc="041D0005" w:tentative="1">
      <w:start w:val="1"/>
      <w:numFmt w:val="bullet"/>
      <w:lvlText w:val=""/>
      <w:lvlJc w:val="left"/>
      <w:pPr>
        <w:ind w:left="7266" w:hanging="360"/>
      </w:pPr>
      <w:rPr>
        <w:rFonts w:ascii="Wingdings" w:hAnsi="Wingdings" w:hint="default"/>
      </w:rPr>
    </w:lvl>
  </w:abstractNum>
  <w:abstractNum w:abstractNumId="19">
    <w:nsid w:val="6D9539B8"/>
    <w:multiLevelType w:val="hybridMultilevel"/>
    <w:tmpl w:val="1B0294D6"/>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0">
    <w:nsid w:val="72FD3512"/>
    <w:multiLevelType w:val="hybridMultilevel"/>
    <w:tmpl w:val="74B48B84"/>
    <w:lvl w:ilvl="0" w:tplc="90CEA55E">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3E15B50"/>
    <w:multiLevelType w:val="hybridMultilevel"/>
    <w:tmpl w:val="8474D078"/>
    <w:lvl w:ilvl="0" w:tplc="2D14A7B0">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76322D9C"/>
    <w:multiLevelType w:val="hybridMultilevel"/>
    <w:tmpl w:val="8474D078"/>
    <w:lvl w:ilvl="0" w:tplc="2D14A7B0">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2"/>
  </w:num>
  <w:num w:numId="5">
    <w:abstractNumId w:val="18"/>
  </w:num>
  <w:num w:numId="6">
    <w:abstractNumId w:val="22"/>
  </w:num>
  <w:num w:numId="7">
    <w:abstractNumId w:val="11"/>
  </w:num>
  <w:num w:numId="8">
    <w:abstractNumId w:val="16"/>
  </w:num>
  <w:num w:numId="9">
    <w:abstractNumId w:val="10"/>
  </w:num>
  <w:num w:numId="10">
    <w:abstractNumId w:val="4"/>
  </w:num>
  <w:num w:numId="11">
    <w:abstractNumId w:val="0"/>
  </w:num>
  <w:num w:numId="12">
    <w:abstractNumId w:val="17"/>
  </w:num>
  <w:num w:numId="13">
    <w:abstractNumId w:val="21"/>
  </w:num>
  <w:num w:numId="14">
    <w:abstractNumId w:val="9"/>
  </w:num>
  <w:num w:numId="15">
    <w:abstractNumId w:val="5"/>
  </w:num>
  <w:num w:numId="16">
    <w:abstractNumId w:val="15"/>
  </w:num>
  <w:num w:numId="17">
    <w:abstractNumId w:val="1"/>
  </w:num>
  <w:num w:numId="18">
    <w:abstractNumId w:val="13"/>
  </w:num>
  <w:num w:numId="19">
    <w:abstractNumId w:val="12"/>
  </w:num>
  <w:num w:numId="20">
    <w:abstractNumId w:val="19"/>
  </w:num>
  <w:num w:numId="21">
    <w:abstractNumId w:val="8"/>
  </w:num>
  <w:num w:numId="22">
    <w:abstractNumId w:val="14"/>
  </w:num>
  <w:num w:numId="23">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sse">
    <w15:presenceInfo w15:providerId="None" w15:userId="Lasse"/>
  </w15:person>
  <w15:person w15:author="malin öman">
    <w15:presenceInfo w15:providerId="Windows Live" w15:userId="e6b62635d560d3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960AF5"/>
    <w:rsid w:val="0001658B"/>
    <w:rsid w:val="00024560"/>
    <w:rsid w:val="00027726"/>
    <w:rsid w:val="00036CD4"/>
    <w:rsid w:val="0004313B"/>
    <w:rsid w:val="000438F1"/>
    <w:rsid w:val="00046424"/>
    <w:rsid w:val="00071814"/>
    <w:rsid w:val="00073128"/>
    <w:rsid w:val="0007453B"/>
    <w:rsid w:val="00082069"/>
    <w:rsid w:val="00090353"/>
    <w:rsid w:val="0009107C"/>
    <w:rsid w:val="000A3877"/>
    <w:rsid w:val="000A7D18"/>
    <w:rsid w:val="000A7EC0"/>
    <w:rsid w:val="000B1869"/>
    <w:rsid w:val="000F3FD7"/>
    <w:rsid w:val="000F77F3"/>
    <w:rsid w:val="00100EBE"/>
    <w:rsid w:val="00111FDA"/>
    <w:rsid w:val="00114637"/>
    <w:rsid w:val="00130FFB"/>
    <w:rsid w:val="0014260B"/>
    <w:rsid w:val="0015380F"/>
    <w:rsid w:val="00160336"/>
    <w:rsid w:val="00162E5A"/>
    <w:rsid w:val="001727F8"/>
    <w:rsid w:val="001A4C15"/>
    <w:rsid w:val="001B2789"/>
    <w:rsid w:val="001B774F"/>
    <w:rsid w:val="001C2494"/>
    <w:rsid w:val="001C2A6D"/>
    <w:rsid w:val="001C4C48"/>
    <w:rsid w:val="001D1CEC"/>
    <w:rsid w:val="001E65BB"/>
    <w:rsid w:val="00203A20"/>
    <w:rsid w:val="0020777C"/>
    <w:rsid w:val="00233D49"/>
    <w:rsid w:val="00237A30"/>
    <w:rsid w:val="00252EA8"/>
    <w:rsid w:val="00265B11"/>
    <w:rsid w:val="002A4F3A"/>
    <w:rsid w:val="002C4A20"/>
    <w:rsid w:val="002E3373"/>
    <w:rsid w:val="002F1C6D"/>
    <w:rsid w:val="0030537C"/>
    <w:rsid w:val="00313CBD"/>
    <w:rsid w:val="00315183"/>
    <w:rsid w:val="00315248"/>
    <w:rsid w:val="00320284"/>
    <w:rsid w:val="00332D7A"/>
    <w:rsid w:val="00337E20"/>
    <w:rsid w:val="00344C5E"/>
    <w:rsid w:val="0035186F"/>
    <w:rsid w:val="0035760A"/>
    <w:rsid w:val="00361429"/>
    <w:rsid w:val="00383628"/>
    <w:rsid w:val="003926AD"/>
    <w:rsid w:val="003B51EC"/>
    <w:rsid w:val="003F0F24"/>
    <w:rsid w:val="003F312D"/>
    <w:rsid w:val="00407203"/>
    <w:rsid w:val="00420D67"/>
    <w:rsid w:val="004221A2"/>
    <w:rsid w:val="00427356"/>
    <w:rsid w:val="004442D4"/>
    <w:rsid w:val="00446264"/>
    <w:rsid w:val="0045001D"/>
    <w:rsid w:val="004A1F08"/>
    <w:rsid w:val="004D2C3D"/>
    <w:rsid w:val="005409D5"/>
    <w:rsid w:val="005424CF"/>
    <w:rsid w:val="00544750"/>
    <w:rsid w:val="00545C7F"/>
    <w:rsid w:val="00557C58"/>
    <w:rsid w:val="00565193"/>
    <w:rsid w:val="00573C1C"/>
    <w:rsid w:val="005760C4"/>
    <w:rsid w:val="005E0263"/>
    <w:rsid w:val="005E240E"/>
    <w:rsid w:val="0063040E"/>
    <w:rsid w:val="00633AD7"/>
    <w:rsid w:val="00635DBC"/>
    <w:rsid w:val="00635EA6"/>
    <w:rsid w:val="00655D2F"/>
    <w:rsid w:val="006627EA"/>
    <w:rsid w:val="006847F2"/>
    <w:rsid w:val="00687349"/>
    <w:rsid w:val="0068736F"/>
    <w:rsid w:val="0069167E"/>
    <w:rsid w:val="006A3AA4"/>
    <w:rsid w:val="006C6435"/>
    <w:rsid w:val="006C6C4D"/>
    <w:rsid w:val="006E6AF4"/>
    <w:rsid w:val="006F12A4"/>
    <w:rsid w:val="00705543"/>
    <w:rsid w:val="00705E80"/>
    <w:rsid w:val="00712182"/>
    <w:rsid w:val="00746445"/>
    <w:rsid w:val="00783861"/>
    <w:rsid w:val="00785797"/>
    <w:rsid w:val="00787599"/>
    <w:rsid w:val="007932B0"/>
    <w:rsid w:val="00796A45"/>
    <w:rsid w:val="0079770C"/>
    <w:rsid w:val="007B6CD8"/>
    <w:rsid w:val="007C3138"/>
    <w:rsid w:val="007F2771"/>
    <w:rsid w:val="0080220E"/>
    <w:rsid w:val="0081384C"/>
    <w:rsid w:val="008243CD"/>
    <w:rsid w:val="00863CBB"/>
    <w:rsid w:val="00886350"/>
    <w:rsid w:val="0089452C"/>
    <w:rsid w:val="008B40FA"/>
    <w:rsid w:val="008B4539"/>
    <w:rsid w:val="008C699F"/>
    <w:rsid w:val="008D4BAD"/>
    <w:rsid w:val="00912798"/>
    <w:rsid w:val="009152F5"/>
    <w:rsid w:val="009272F9"/>
    <w:rsid w:val="00931D08"/>
    <w:rsid w:val="009517D6"/>
    <w:rsid w:val="00960AF5"/>
    <w:rsid w:val="00962FC4"/>
    <w:rsid w:val="00981FF1"/>
    <w:rsid w:val="00991651"/>
    <w:rsid w:val="009A3A21"/>
    <w:rsid w:val="009B6C9C"/>
    <w:rsid w:val="009C1CB0"/>
    <w:rsid w:val="009C4867"/>
    <w:rsid w:val="009D23FF"/>
    <w:rsid w:val="009F1470"/>
    <w:rsid w:val="00A0234F"/>
    <w:rsid w:val="00A036BD"/>
    <w:rsid w:val="00A103AA"/>
    <w:rsid w:val="00A414D6"/>
    <w:rsid w:val="00A41E2F"/>
    <w:rsid w:val="00A503DF"/>
    <w:rsid w:val="00A5143E"/>
    <w:rsid w:val="00A542C0"/>
    <w:rsid w:val="00A73567"/>
    <w:rsid w:val="00A75972"/>
    <w:rsid w:val="00A82BBC"/>
    <w:rsid w:val="00A91D6C"/>
    <w:rsid w:val="00AA41F9"/>
    <w:rsid w:val="00AA4428"/>
    <w:rsid w:val="00AB656A"/>
    <w:rsid w:val="00AC5B2E"/>
    <w:rsid w:val="00AE09C1"/>
    <w:rsid w:val="00AE6782"/>
    <w:rsid w:val="00B133AC"/>
    <w:rsid w:val="00B549C9"/>
    <w:rsid w:val="00B83B52"/>
    <w:rsid w:val="00BA771E"/>
    <w:rsid w:val="00BD340A"/>
    <w:rsid w:val="00BE3CFA"/>
    <w:rsid w:val="00BE7F73"/>
    <w:rsid w:val="00BF1D96"/>
    <w:rsid w:val="00BF468B"/>
    <w:rsid w:val="00C04243"/>
    <w:rsid w:val="00C060B6"/>
    <w:rsid w:val="00C069A7"/>
    <w:rsid w:val="00C24C7A"/>
    <w:rsid w:val="00C25C1A"/>
    <w:rsid w:val="00C378F2"/>
    <w:rsid w:val="00C5013F"/>
    <w:rsid w:val="00C71FCA"/>
    <w:rsid w:val="00C81A8A"/>
    <w:rsid w:val="00CB5DD9"/>
    <w:rsid w:val="00CC3A6B"/>
    <w:rsid w:val="00CC56BD"/>
    <w:rsid w:val="00CD6639"/>
    <w:rsid w:val="00CE3E26"/>
    <w:rsid w:val="00CF6128"/>
    <w:rsid w:val="00D05ED9"/>
    <w:rsid w:val="00D11E6A"/>
    <w:rsid w:val="00D14EDD"/>
    <w:rsid w:val="00D17D88"/>
    <w:rsid w:val="00D21ED5"/>
    <w:rsid w:val="00D2406D"/>
    <w:rsid w:val="00D26A5D"/>
    <w:rsid w:val="00D43A3E"/>
    <w:rsid w:val="00D475A6"/>
    <w:rsid w:val="00D528CE"/>
    <w:rsid w:val="00D56852"/>
    <w:rsid w:val="00D67A2A"/>
    <w:rsid w:val="00D81EF3"/>
    <w:rsid w:val="00D83CD7"/>
    <w:rsid w:val="00D87A91"/>
    <w:rsid w:val="00D97AAF"/>
    <w:rsid w:val="00DA2B59"/>
    <w:rsid w:val="00E16287"/>
    <w:rsid w:val="00E1795B"/>
    <w:rsid w:val="00E21617"/>
    <w:rsid w:val="00E21B53"/>
    <w:rsid w:val="00E25DD9"/>
    <w:rsid w:val="00E46D2F"/>
    <w:rsid w:val="00E53F57"/>
    <w:rsid w:val="00E5483C"/>
    <w:rsid w:val="00E717C7"/>
    <w:rsid w:val="00E72F2E"/>
    <w:rsid w:val="00E75B79"/>
    <w:rsid w:val="00EA7816"/>
    <w:rsid w:val="00EB4363"/>
    <w:rsid w:val="00EC0B97"/>
    <w:rsid w:val="00EE239B"/>
    <w:rsid w:val="00EF213A"/>
    <w:rsid w:val="00F0496F"/>
    <w:rsid w:val="00F04BF8"/>
    <w:rsid w:val="00F06127"/>
    <w:rsid w:val="00F065B7"/>
    <w:rsid w:val="00F13515"/>
    <w:rsid w:val="00F273F5"/>
    <w:rsid w:val="00F32E27"/>
    <w:rsid w:val="00F4411C"/>
    <w:rsid w:val="00F471F9"/>
    <w:rsid w:val="00F64091"/>
    <w:rsid w:val="00F71230"/>
    <w:rsid w:val="00F93643"/>
    <w:rsid w:val="00FA4E95"/>
    <w:rsid w:val="00FB423B"/>
    <w:rsid w:val="00FC4BA3"/>
    <w:rsid w:val="00FC6088"/>
    <w:rsid w:val="00FD0BD8"/>
    <w:rsid w:val="00FE75A8"/>
    <w:rsid w:val="00FF22E3"/>
    <w:rsid w:val="00FF64C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A8"/>
  </w:style>
  <w:style w:type="paragraph" w:styleId="Rubrik1">
    <w:name w:val="heading 1"/>
    <w:basedOn w:val="Normal"/>
    <w:next w:val="Normal"/>
    <w:link w:val="Rubrik1Char"/>
    <w:qFormat/>
    <w:rsid w:val="00E5483C"/>
    <w:pPr>
      <w:keepNext/>
      <w:spacing w:after="0" w:line="240" w:lineRule="auto"/>
      <w:outlineLvl w:val="0"/>
    </w:pPr>
    <w:rPr>
      <w:rFonts w:ascii="Times New Roman" w:eastAsia="Times New Roman" w:hAnsi="Times New Roman" w:cs="Times New Roman"/>
      <w:i/>
      <w:iCs/>
      <w:sz w:val="24"/>
      <w:szCs w:val="24"/>
      <w:lang w:val="sv-SE" w:eastAsia="sv-SE"/>
    </w:rPr>
  </w:style>
  <w:style w:type="paragraph" w:styleId="Rubrik2">
    <w:name w:val="heading 2"/>
    <w:basedOn w:val="Normal"/>
    <w:next w:val="Normal"/>
    <w:link w:val="Rubrik2Char"/>
    <w:uiPriority w:val="9"/>
    <w:unhideWhenUsed/>
    <w:qFormat/>
    <w:rsid w:val="00687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72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3A3E"/>
    <w:pPr>
      <w:ind w:left="720"/>
      <w:contextualSpacing/>
    </w:pPr>
  </w:style>
  <w:style w:type="paragraph" w:styleId="Rubrik">
    <w:name w:val="Title"/>
    <w:basedOn w:val="Normal"/>
    <w:next w:val="Normal"/>
    <w:link w:val="RubrikChar"/>
    <w:uiPriority w:val="10"/>
    <w:qFormat/>
    <w:rsid w:val="00E53F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3F57"/>
    <w:rPr>
      <w:rFonts w:asciiTheme="majorHAnsi" w:eastAsiaTheme="majorEastAsia" w:hAnsiTheme="majorHAnsi" w:cstheme="majorBidi"/>
      <w:color w:val="17365D" w:themeColor="text2" w:themeShade="BF"/>
      <w:spacing w:val="5"/>
      <w:kern w:val="28"/>
      <w:sz w:val="52"/>
      <w:szCs w:val="52"/>
    </w:rPr>
  </w:style>
  <w:style w:type="paragraph" w:styleId="Oformateradtext">
    <w:name w:val="Plain Text"/>
    <w:basedOn w:val="Normal"/>
    <w:link w:val="OformateradtextChar"/>
    <w:uiPriority w:val="99"/>
    <w:semiHidden/>
    <w:unhideWhenUsed/>
    <w:rsid w:val="00AC5B2E"/>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AC5B2E"/>
    <w:rPr>
      <w:rFonts w:ascii="Calibri" w:hAnsi="Calibri"/>
      <w:szCs w:val="21"/>
      <w:lang w:val="sv-SE"/>
    </w:rPr>
  </w:style>
  <w:style w:type="paragraph" w:styleId="Ballongtext">
    <w:name w:val="Balloon Text"/>
    <w:basedOn w:val="Normal"/>
    <w:link w:val="BallongtextChar"/>
    <w:uiPriority w:val="99"/>
    <w:semiHidden/>
    <w:unhideWhenUsed/>
    <w:rsid w:val="000A38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3877"/>
    <w:rPr>
      <w:rFonts w:ascii="Tahoma" w:hAnsi="Tahoma" w:cs="Tahoma"/>
      <w:sz w:val="16"/>
      <w:szCs w:val="16"/>
    </w:rPr>
  </w:style>
  <w:style w:type="paragraph" w:styleId="Kommentarer">
    <w:name w:val="annotation text"/>
    <w:basedOn w:val="Normal"/>
    <w:link w:val="KommentarerChar"/>
    <w:uiPriority w:val="99"/>
    <w:unhideWhenUsed/>
    <w:rsid w:val="0009107C"/>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09107C"/>
    <w:rPr>
      <w:rFonts w:ascii="Times New Roman" w:eastAsia="Times New Roman" w:hAnsi="Times New Roman" w:cs="Times New Roman"/>
      <w:sz w:val="20"/>
      <w:szCs w:val="20"/>
      <w:lang w:val="sv-SE" w:eastAsia="sv-SE"/>
    </w:rPr>
  </w:style>
  <w:style w:type="character" w:styleId="Kommentarsreferens">
    <w:name w:val="annotation reference"/>
    <w:basedOn w:val="Standardstycketeckensnitt"/>
    <w:uiPriority w:val="99"/>
    <w:semiHidden/>
    <w:unhideWhenUsed/>
    <w:rsid w:val="0009107C"/>
    <w:rPr>
      <w:sz w:val="16"/>
      <w:szCs w:val="16"/>
    </w:rPr>
  </w:style>
  <w:style w:type="character" w:customStyle="1" w:styleId="Rubrik1Char">
    <w:name w:val="Rubrik 1 Char"/>
    <w:basedOn w:val="Standardstycketeckensnitt"/>
    <w:link w:val="Rubrik1"/>
    <w:rsid w:val="00E5483C"/>
    <w:rPr>
      <w:rFonts w:ascii="Times New Roman" w:eastAsia="Times New Roman" w:hAnsi="Times New Roman" w:cs="Times New Roman"/>
      <w:i/>
      <w:iCs/>
      <w:sz w:val="24"/>
      <w:szCs w:val="24"/>
      <w:lang w:val="sv-SE" w:eastAsia="sv-SE"/>
    </w:rPr>
  </w:style>
  <w:style w:type="paragraph" w:styleId="Brdtext">
    <w:name w:val="Body Text"/>
    <w:basedOn w:val="Normal"/>
    <w:link w:val="BrdtextChar"/>
    <w:semiHidden/>
    <w:rsid w:val="00E5483C"/>
    <w:pPr>
      <w:spacing w:after="0" w:line="240" w:lineRule="auto"/>
    </w:pPr>
    <w:rPr>
      <w:rFonts w:ascii="Times New Roman" w:eastAsia="Times New Roman" w:hAnsi="Times New Roman" w:cs="Times New Roman"/>
      <w:i/>
      <w:iCs/>
      <w:sz w:val="24"/>
      <w:szCs w:val="24"/>
      <w:lang w:val="sv-SE" w:eastAsia="sv-SE"/>
    </w:rPr>
  </w:style>
  <w:style w:type="character" w:customStyle="1" w:styleId="BrdtextChar">
    <w:name w:val="Brödtext Char"/>
    <w:basedOn w:val="Standardstycketeckensnitt"/>
    <w:link w:val="Brdtext"/>
    <w:semiHidden/>
    <w:rsid w:val="00E5483C"/>
    <w:rPr>
      <w:rFonts w:ascii="Times New Roman" w:eastAsia="Times New Roman" w:hAnsi="Times New Roman" w:cs="Times New Roman"/>
      <w:i/>
      <w:iCs/>
      <w:sz w:val="24"/>
      <w:szCs w:val="24"/>
      <w:lang w:val="sv-SE" w:eastAsia="sv-SE"/>
    </w:rPr>
  </w:style>
  <w:style w:type="paragraph" w:styleId="Sidhuvud">
    <w:name w:val="header"/>
    <w:basedOn w:val="Normal"/>
    <w:link w:val="SidhuvudChar"/>
    <w:semiHidden/>
    <w:rsid w:val="00E5483C"/>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SidhuvudChar">
    <w:name w:val="Sidhuvud Char"/>
    <w:basedOn w:val="Standardstycketeckensnitt"/>
    <w:link w:val="Sidhuvud"/>
    <w:semiHidden/>
    <w:rsid w:val="00E5483C"/>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557C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7C58"/>
  </w:style>
  <w:style w:type="paragraph" w:styleId="Kommentarsmne">
    <w:name w:val="annotation subject"/>
    <w:basedOn w:val="Kommentarer"/>
    <w:next w:val="Kommentarer"/>
    <w:link w:val="KommentarsmneChar"/>
    <w:uiPriority w:val="99"/>
    <w:semiHidden/>
    <w:unhideWhenUsed/>
    <w:rsid w:val="008B40FA"/>
    <w:pPr>
      <w:spacing w:after="200"/>
    </w:pPr>
    <w:rPr>
      <w:rFonts w:asciiTheme="minorHAnsi" w:eastAsiaTheme="minorHAnsi" w:hAnsiTheme="minorHAnsi" w:cstheme="minorBidi"/>
      <w:b/>
      <w:bCs/>
      <w:lang w:val="en-US" w:eastAsia="en-US"/>
    </w:rPr>
  </w:style>
  <w:style w:type="character" w:customStyle="1" w:styleId="KommentarsmneChar">
    <w:name w:val="Kommentarsämne Char"/>
    <w:basedOn w:val="KommentarerChar"/>
    <w:link w:val="Kommentarsmne"/>
    <w:uiPriority w:val="99"/>
    <w:semiHidden/>
    <w:rsid w:val="008B40FA"/>
    <w:rPr>
      <w:rFonts w:ascii="Times New Roman" w:eastAsia="Times New Roman" w:hAnsi="Times New Roman" w:cs="Times New Roman"/>
      <w:b/>
      <w:bCs/>
      <w:sz w:val="20"/>
      <w:szCs w:val="20"/>
      <w:lang w:val="sv-SE" w:eastAsia="sv-SE"/>
    </w:rPr>
  </w:style>
  <w:style w:type="paragraph" w:styleId="Revision">
    <w:name w:val="Revision"/>
    <w:hidden/>
    <w:uiPriority w:val="99"/>
    <w:semiHidden/>
    <w:rsid w:val="00B549C9"/>
    <w:pPr>
      <w:spacing w:after="0" w:line="240" w:lineRule="auto"/>
    </w:pPr>
  </w:style>
  <w:style w:type="paragraph" w:customStyle="1" w:styleId="Default">
    <w:name w:val="Default"/>
    <w:rsid w:val="005E240E"/>
    <w:pPr>
      <w:autoSpaceDE w:val="0"/>
      <w:autoSpaceDN w:val="0"/>
      <w:adjustRightInd w:val="0"/>
      <w:spacing w:after="0" w:line="240" w:lineRule="auto"/>
    </w:pPr>
    <w:rPr>
      <w:rFonts w:ascii="Times New Roman" w:hAnsi="Times New Roman" w:cs="Times New Roman"/>
      <w:color w:val="000000"/>
      <w:sz w:val="24"/>
      <w:szCs w:val="24"/>
      <w:lang w:val="sv-SE"/>
    </w:rPr>
  </w:style>
  <w:style w:type="character" w:customStyle="1" w:styleId="Rubrik2Char">
    <w:name w:val="Rubrik 2 Char"/>
    <w:basedOn w:val="Standardstycketeckensnitt"/>
    <w:link w:val="Rubrik2"/>
    <w:uiPriority w:val="9"/>
    <w:rsid w:val="0068734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1727F8"/>
    <w:rPr>
      <w:rFonts w:asciiTheme="majorHAnsi" w:eastAsiaTheme="majorEastAsia" w:hAnsiTheme="majorHAnsi" w:cstheme="majorBidi"/>
      <w:b/>
      <w:bCs/>
      <w:color w:val="4F81BD" w:themeColor="accent1"/>
    </w:rPr>
  </w:style>
  <w:style w:type="paragraph" w:styleId="Ingetavstnd">
    <w:name w:val="No Spacing"/>
    <w:uiPriority w:val="1"/>
    <w:qFormat/>
    <w:rsid w:val="00233D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qFormat/>
    <w:rsid w:val="00E5483C"/>
    <w:pPr>
      <w:keepNext/>
      <w:spacing w:after="0" w:line="240" w:lineRule="auto"/>
      <w:outlineLvl w:val="0"/>
    </w:pPr>
    <w:rPr>
      <w:rFonts w:ascii="Times New Roman" w:eastAsia="Times New Roman" w:hAnsi="Times New Roman" w:cs="Times New Roman"/>
      <w:i/>
      <w:iCs/>
      <w:sz w:val="24"/>
      <w:szCs w:val="24"/>
      <w:lang w:val="sv-SE" w:eastAsia="sv-SE"/>
    </w:rPr>
  </w:style>
  <w:style w:type="paragraph" w:styleId="Rubrik2">
    <w:name w:val="heading 2"/>
    <w:basedOn w:val="Normal"/>
    <w:next w:val="Normal"/>
    <w:link w:val="Rubrik2Char"/>
    <w:uiPriority w:val="9"/>
    <w:unhideWhenUsed/>
    <w:qFormat/>
    <w:rsid w:val="00687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72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43A3E"/>
    <w:pPr>
      <w:ind w:left="720"/>
      <w:contextualSpacing/>
    </w:pPr>
  </w:style>
  <w:style w:type="paragraph" w:styleId="Rubrik">
    <w:name w:val="Title"/>
    <w:basedOn w:val="Normal"/>
    <w:next w:val="Normal"/>
    <w:link w:val="RubrikChar"/>
    <w:uiPriority w:val="10"/>
    <w:qFormat/>
    <w:rsid w:val="00E53F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53F57"/>
    <w:rPr>
      <w:rFonts w:asciiTheme="majorHAnsi" w:eastAsiaTheme="majorEastAsia" w:hAnsiTheme="majorHAnsi" w:cstheme="majorBidi"/>
      <w:color w:val="17365D" w:themeColor="text2" w:themeShade="BF"/>
      <w:spacing w:val="5"/>
      <w:kern w:val="28"/>
      <w:sz w:val="52"/>
      <w:szCs w:val="52"/>
    </w:rPr>
  </w:style>
  <w:style w:type="paragraph" w:styleId="Oformateradtext">
    <w:name w:val="Plain Text"/>
    <w:basedOn w:val="Normal"/>
    <w:link w:val="OformateradtextChar"/>
    <w:uiPriority w:val="99"/>
    <w:semiHidden/>
    <w:unhideWhenUsed/>
    <w:rsid w:val="00AC5B2E"/>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AC5B2E"/>
    <w:rPr>
      <w:rFonts w:ascii="Calibri" w:hAnsi="Calibri"/>
      <w:szCs w:val="21"/>
      <w:lang w:val="sv-SE"/>
    </w:rPr>
  </w:style>
  <w:style w:type="paragraph" w:styleId="Ballongtext">
    <w:name w:val="Balloon Text"/>
    <w:basedOn w:val="Normal"/>
    <w:link w:val="BallongtextChar"/>
    <w:uiPriority w:val="99"/>
    <w:semiHidden/>
    <w:unhideWhenUsed/>
    <w:rsid w:val="000A387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3877"/>
    <w:rPr>
      <w:rFonts w:ascii="Tahoma" w:hAnsi="Tahoma" w:cs="Tahoma"/>
      <w:sz w:val="16"/>
      <w:szCs w:val="16"/>
    </w:rPr>
  </w:style>
  <w:style w:type="paragraph" w:styleId="Kommentarer">
    <w:name w:val="annotation text"/>
    <w:basedOn w:val="Normal"/>
    <w:link w:val="KommentarerChar"/>
    <w:uiPriority w:val="99"/>
    <w:unhideWhenUsed/>
    <w:rsid w:val="0009107C"/>
    <w:pPr>
      <w:spacing w:after="0" w:line="240" w:lineRule="auto"/>
    </w:pPr>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rsid w:val="0009107C"/>
    <w:rPr>
      <w:rFonts w:ascii="Times New Roman" w:eastAsia="Times New Roman" w:hAnsi="Times New Roman" w:cs="Times New Roman"/>
      <w:sz w:val="20"/>
      <w:szCs w:val="20"/>
      <w:lang w:val="sv-SE" w:eastAsia="sv-SE"/>
    </w:rPr>
  </w:style>
  <w:style w:type="character" w:styleId="Kommentarsreferens">
    <w:name w:val="annotation reference"/>
    <w:basedOn w:val="Standardstycketeckensnitt"/>
    <w:uiPriority w:val="99"/>
    <w:semiHidden/>
    <w:unhideWhenUsed/>
    <w:rsid w:val="0009107C"/>
    <w:rPr>
      <w:sz w:val="16"/>
      <w:szCs w:val="16"/>
    </w:rPr>
  </w:style>
  <w:style w:type="character" w:customStyle="1" w:styleId="Rubrik1Char">
    <w:name w:val="Rubrik 1 Char"/>
    <w:basedOn w:val="Standardstycketeckensnitt"/>
    <w:link w:val="Rubrik1"/>
    <w:rsid w:val="00E5483C"/>
    <w:rPr>
      <w:rFonts w:ascii="Times New Roman" w:eastAsia="Times New Roman" w:hAnsi="Times New Roman" w:cs="Times New Roman"/>
      <w:i/>
      <w:iCs/>
      <w:sz w:val="24"/>
      <w:szCs w:val="24"/>
      <w:lang w:val="sv-SE" w:eastAsia="sv-SE"/>
    </w:rPr>
  </w:style>
  <w:style w:type="paragraph" w:styleId="Brdtext">
    <w:name w:val="Body Text"/>
    <w:basedOn w:val="Normal"/>
    <w:link w:val="BrdtextChar"/>
    <w:semiHidden/>
    <w:rsid w:val="00E5483C"/>
    <w:pPr>
      <w:spacing w:after="0" w:line="240" w:lineRule="auto"/>
    </w:pPr>
    <w:rPr>
      <w:rFonts w:ascii="Times New Roman" w:eastAsia="Times New Roman" w:hAnsi="Times New Roman" w:cs="Times New Roman"/>
      <w:i/>
      <w:iCs/>
      <w:sz w:val="24"/>
      <w:szCs w:val="24"/>
      <w:lang w:val="sv-SE" w:eastAsia="sv-SE"/>
    </w:rPr>
  </w:style>
  <w:style w:type="character" w:customStyle="1" w:styleId="BrdtextChar">
    <w:name w:val="Brödtext Char"/>
    <w:basedOn w:val="Standardstycketeckensnitt"/>
    <w:link w:val="Brdtext"/>
    <w:semiHidden/>
    <w:rsid w:val="00E5483C"/>
    <w:rPr>
      <w:rFonts w:ascii="Times New Roman" w:eastAsia="Times New Roman" w:hAnsi="Times New Roman" w:cs="Times New Roman"/>
      <w:i/>
      <w:iCs/>
      <w:sz w:val="24"/>
      <w:szCs w:val="24"/>
      <w:lang w:val="sv-SE" w:eastAsia="sv-SE"/>
    </w:rPr>
  </w:style>
  <w:style w:type="paragraph" w:styleId="Sidhuvud">
    <w:name w:val="header"/>
    <w:basedOn w:val="Normal"/>
    <w:link w:val="SidhuvudChar"/>
    <w:semiHidden/>
    <w:rsid w:val="00E5483C"/>
    <w:pPr>
      <w:tabs>
        <w:tab w:val="center" w:pos="4536"/>
        <w:tab w:val="right" w:pos="9072"/>
      </w:tabs>
      <w:spacing w:after="0" w:line="240" w:lineRule="auto"/>
    </w:pPr>
    <w:rPr>
      <w:rFonts w:ascii="Times New Roman" w:eastAsia="Times New Roman" w:hAnsi="Times New Roman" w:cs="Times New Roman"/>
      <w:sz w:val="24"/>
      <w:szCs w:val="24"/>
      <w:lang w:val="sv-SE" w:eastAsia="sv-SE"/>
    </w:rPr>
  </w:style>
  <w:style w:type="character" w:customStyle="1" w:styleId="SidhuvudChar">
    <w:name w:val="Sidhuvud Char"/>
    <w:basedOn w:val="Standardstycketeckensnitt"/>
    <w:link w:val="Sidhuvud"/>
    <w:semiHidden/>
    <w:rsid w:val="00E5483C"/>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557C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7C58"/>
  </w:style>
  <w:style w:type="paragraph" w:styleId="Kommentarsmne">
    <w:name w:val="annotation subject"/>
    <w:basedOn w:val="Kommentarer"/>
    <w:next w:val="Kommentarer"/>
    <w:link w:val="KommentarsmneChar"/>
    <w:uiPriority w:val="99"/>
    <w:semiHidden/>
    <w:unhideWhenUsed/>
    <w:rsid w:val="008B40FA"/>
    <w:pPr>
      <w:spacing w:after="200"/>
    </w:pPr>
    <w:rPr>
      <w:rFonts w:asciiTheme="minorHAnsi" w:eastAsiaTheme="minorHAnsi" w:hAnsiTheme="minorHAnsi" w:cstheme="minorBidi"/>
      <w:b/>
      <w:bCs/>
      <w:lang w:val="en-US" w:eastAsia="en-US"/>
    </w:rPr>
  </w:style>
  <w:style w:type="character" w:customStyle="1" w:styleId="KommentarsmneChar">
    <w:name w:val="Kommentarsämne Char"/>
    <w:basedOn w:val="KommentarerChar"/>
    <w:link w:val="Kommentarsmne"/>
    <w:uiPriority w:val="99"/>
    <w:semiHidden/>
    <w:rsid w:val="008B40FA"/>
    <w:rPr>
      <w:rFonts w:ascii="Times New Roman" w:eastAsia="Times New Roman" w:hAnsi="Times New Roman" w:cs="Times New Roman"/>
      <w:b/>
      <w:bCs/>
      <w:sz w:val="20"/>
      <w:szCs w:val="20"/>
      <w:lang w:val="sv-SE" w:eastAsia="sv-SE"/>
    </w:rPr>
  </w:style>
  <w:style w:type="paragraph" w:styleId="Revision">
    <w:name w:val="Revision"/>
    <w:hidden/>
    <w:uiPriority w:val="99"/>
    <w:semiHidden/>
    <w:rsid w:val="00B549C9"/>
    <w:pPr>
      <w:spacing w:after="0" w:line="240" w:lineRule="auto"/>
    </w:pPr>
  </w:style>
  <w:style w:type="paragraph" w:customStyle="1" w:styleId="Default">
    <w:name w:val="Default"/>
    <w:rsid w:val="005E240E"/>
    <w:pPr>
      <w:autoSpaceDE w:val="0"/>
      <w:autoSpaceDN w:val="0"/>
      <w:adjustRightInd w:val="0"/>
      <w:spacing w:after="0" w:line="240" w:lineRule="auto"/>
    </w:pPr>
    <w:rPr>
      <w:rFonts w:ascii="Times New Roman" w:hAnsi="Times New Roman" w:cs="Times New Roman"/>
      <w:color w:val="000000"/>
      <w:sz w:val="24"/>
      <w:szCs w:val="24"/>
      <w:lang w:val="sv-SE"/>
    </w:rPr>
  </w:style>
  <w:style w:type="character" w:customStyle="1" w:styleId="Rubrik2Char">
    <w:name w:val="Rubrik 2 Char"/>
    <w:basedOn w:val="Standardstycketeckensnitt"/>
    <w:link w:val="Rubrik2"/>
    <w:uiPriority w:val="9"/>
    <w:rsid w:val="00687349"/>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1727F8"/>
    <w:rPr>
      <w:rFonts w:asciiTheme="majorHAnsi" w:eastAsiaTheme="majorEastAsia" w:hAnsiTheme="majorHAnsi" w:cstheme="majorBidi"/>
      <w:b/>
      <w:bCs/>
      <w:color w:val="4F81BD" w:themeColor="accent1"/>
    </w:rPr>
  </w:style>
  <w:style w:type="paragraph" w:styleId="Ingetavstnd">
    <w:name w:val="No Spacing"/>
    <w:uiPriority w:val="1"/>
    <w:qFormat/>
    <w:rsid w:val="00233D49"/>
    <w:pPr>
      <w:spacing w:after="0" w:line="240" w:lineRule="auto"/>
    </w:pPr>
  </w:style>
</w:styles>
</file>

<file path=word/webSettings.xml><?xml version="1.0" encoding="utf-8"?>
<w:webSettings xmlns:r="http://schemas.openxmlformats.org/officeDocument/2006/relationships" xmlns:w="http://schemas.openxmlformats.org/wordprocessingml/2006/main">
  <w:divs>
    <w:div w:id="598561422">
      <w:bodyDiv w:val="1"/>
      <w:marLeft w:val="0"/>
      <w:marRight w:val="0"/>
      <w:marTop w:val="0"/>
      <w:marBottom w:val="0"/>
      <w:divBdr>
        <w:top w:val="none" w:sz="0" w:space="0" w:color="auto"/>
        <w:left w:val="none" w:sz="0" w:space="0" w:color="auto"/>
        <w:bottom w:val="none" w:sz="0" w:space="0" w:color="auto"/>
        <w:right w:val="none" w:sz="0" w:space="0" w:color="auto"/>
      </w:divBdr>
    </w:div>
    <w:div w:id="1246450812">
      <w:bodyDiv w:val="1"/>
      <w:marLeft w:val="0"/>
      <w:marRight w:val="0"/>
      <w:marTop w:val="0"/>
      <w:marBottom w:val="0"/>
      <w:divBdr>
        <w:top w:val="none" w:sz="0" w:space="0" w:color="auto"/>
        <w:left w:val="none" w:sz="0" w:space="0" w:color="auto"/>
        <w:bottom w:val="none" w:sz="0" w:space="0" w:color="auto"/>
        <w:right w:val="none" w:sz="0" w:space="0" w:color="auto"/>
      </w:divBdr>
    </w:div>
    <w:div w:id="1587567637">
      <w:bodyDiv w:val="1"/>
      <w:marLeft w:val="0"/>
      <w:marRight w:val="0"/>
      <w:marTop w:val="0"/>
      <w:marBottom w:val="0"/>
      <w:divBdr>
        <w:top w:val="none" w:sz="0" w:space="0" w:color="auto"/>
        <w:left w:val="none" w:sz="0" w:space="0" w:color="auto"/>
        <w:bottom w:val="none" w:sz="0" w:space="0" w:color="auto"/>
        <w:right w:val="none" w:sz="0" w:space="0" w:color="auto"/>
      </w:divBdr>
    </w:div>
    <w:div w:id="163790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175945-0486-4305-8085-F14C701E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4696</Words>
  <Characters>24892</Characters>
  <Application>Microsoft Office Word</Application>
  <DocSecurity>0</DocSecurity>
  <Lines>207</Lines>
  <Paragraphs>59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EKNSCCM01</Company>
  <LinksUpToDate>false</LinksUpToDate>
  <CharactersWithSpaces>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Lidholm, Gun</dc:creator>
  <cp:lastModifiedBy>Gunilla</cp:lastModifiedBy>
  <cp:revision>3</cp:revision>
  <cp:lastPrinted>2016-02-24T09:10:00Z</cp:lastPrinted>
  <dcterms:created xsi:type="dcterms:W3CDTF">2016-05-02T19:29:00Z</dcterms:created>
  <dcterms:modified xsi:type="dcterms:W3CDTF">2016-05-02T19:30:00Z</dcterms:modified>
</cp:coreProperties>
</file>